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4719BA" w:rsidRDefault="006F3E9F" w:rsidP="004719BA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4719BA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4719BA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CA08B9" w:rsidRPr="004719BA" w:rsidRDefault="00CA08B9" w:rsidP="004719BA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6F3E9F" w:rsidRPr="004719BA" w:rsidRDefault="006122AF" w:rsidP="004719BA">
      <w:pPr>
        <w:tabs>
          <w:tab w:val="left" w:pos="0"/>
        </w:tabs>
        <w:jc w:val="both"/>
        <w:rPr>
          <w:rFonts w:ascii="Arial" w:hAnsi="Arial" w:cs="Arial"/>
          <w:sz w:val="20"/>
          <w:lang w:val="es-BO"/>
        </w:rPr>
      </w:pPr>
      <w:r w:rsidRPr="004719BA">
        <w:rPr>
          <w:rFonts w:ascii="Arial" w:hAnsi="Arial" w:cs="Arial"/>
          <w:sz w:val="20"/>
          <w:lang w:val="es-BO"/>
        </w:rPr>
        <w:t xml:space="preserve">Definir la metodología para orientar al grupo asignado por el sistema de gestión para el monitoreo y medición de las características claves y el seguimiento al desempeño en Calidad, Seguridad Industrial y Salud Ocupacional. Así como establecer las directrices para </w:t>
      </w:r>
      <w:r w:rsidRPr="004719BA">
        <w:rPr>
          <w:rFonts w:ascii="Arial" w:hAnsi="Arial" w:cs="Arial"/>
          <w:sz w:val="20"/>
          <w:lang w:val="es-ES_tradnl"/>
        </w:rPr>
        <w:t>la calibración de los equipos de monitoreo relativos a aspectos de Calidad, seguridad industrial y salud ocu</w:t>
      </w:r>
      <w:r w:rsidR="004719BA">
        <w:rPr>
          <w:rFonts w:ascii="Arial" w:hAnsi="Arial" w:cs="Arial"/>
          <w:sz w:val="20"/>
          <w:lang w:val="es-ES_tradnl"/>
        </w:rPr>
        <w:t>pacional que se efectúan en la o</w:t>
      </w:r>
      <w:r w:rsidRPr="004719BA">
        <w:rPr>
          <w:rFonts w:ascii="Arial" w:hAnsi="Arial" w:cs="Arial"/>
          <w:sz w:val="20"/>
          <w:lang w:val="es-ES_tradnl"/>
        </w:rPr>
        <w:t>rganización.</w:t>
      </w:r>
    </w:p>
    <w:p w:rsidR="006122AF" w:rsidRPr="004719BA" w:rsidRDefault="006122AF" w:rsidP="004719BA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BO"/>
        </w:rPr>
      </w:pPr>
    </w:p>
    <w:p w:rsidR="006F3E9F" w:rsidRPr="004719BA" w:rsidRDefault="006F3E9F" w:rsidP="004719BA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4719BA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CA08B9" w:rsidRPr="004719BA" w:rsidRDefault="00CA08B9" w:rsidP="004719BA">
      <w:pPr>
        <w:autoSpaceDE w:val="0"/>
        <w:autoSpaceDN w:val="0"/>
        <w:ind w:left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4B3D14" w:rsidRPr="004719BA" w:rsidRDefault="006122AF" w:rsidP="004719BA">
      <w:pPr>
        <w:jc w:val="both"/>
        <w:rPr>
          <w:rFonts w:ascii="Arial" w:hAnsi="Arial" w:cs="Arial"/>
          <w:color w:val="000000"/>
          <w:sz w:val="20"/>
        </w:rPr>
      </w:pPr>
      <w:r w:rsidRPr="004719BA">
        <w:rPr>
          <w:rFonts w:ascii="Arial" w:hAnsi="Arial" w:cs="Arial"/>
          <w:color w:val="000000"/>
          <w:sz w:val="20"/>
        </w:rPr>
        <w:t xml:space="preserve">Este documento es aplicable a todas </w:t>
      </w:r>
      <w:r w:rsidR="00953E18" w:rsidRPr="004719BA">
        <w:rPr>
          <w:rFonts w:ascii="Arial" w:hAnsi="Arial" w:cs="Arial"/>
          <w:color w:val="000000"/>
          <w:sz w:val="20"/>
        </w:rPr>
        <w:t xml:space="preserve">las </w:t>
      </w:r>
      <w:r w:rsidRPr="004719BA">
        <w:rPr>
          <w:rFonts w:ascii="Arial" w:hAnsi="Arial" w:cs="Arial"/>
          <w:color w:val="000000"/>
          <w:sz w:val="20"/>
        </w:rPr>
        <w:t>actividades relativas a</w:t>
      </w:r>
      <w:r w:rsidR="00953E18" w:rsidRPr="004719BA">
        <w:rPr>
          <w:rFonts w:ascii="Arial" w:hAnsi="Arial" w:cs="Arial"/>
          <w:color w:val="000000"/>
          <w:sz w:val="20"/>
        </w:rPr>
        <w:t>l</w:t>
      </w:r>
      <w:r w:rsidRPr="004719BA">
        <w:rPr>
          <w:rFonts w:ascii="Arial" w:hAnsi="Arial" w:cs="Arial"/>
          <w:color w:val="000000"/>
          <w:sz w:val="20"/>
        </w:rPr>
        <w:t xml:space="preserve"> seguimiento del desempeño del </w:t>
      </w:r>
      <w:r w:rsidR="00953E18" w:rsidRPr="004719BA">
        <w:rPr>
          <w:rFonts w:ascii="Arial" w:hAnsi="Arial" w:cs="Arial"/>
          <w:color w:val="000000"/>
          <w:sz w:val="20"/>
        </w:rPr>
        <w:t>sistema</w:t>
      </w:r>
      <w:r w:rsidRPr="004719BA">
        <w:rPr>
          <w:rFonts w:ascii="Arial" w:hAnsi="Arial" w:cs="Arial"/>
          <w:color w:val="000000"/>
          <w:sz w:val="20"/>
        </w:rPr>
        <w:t xml:space="preserve"> de gestión de Calidad, Seguridad industrial y Salud Ocupacional</w:t>
      </w:r>
      <w:r w:rsidR="00953E18" w:rsidRPr="004719BA">
        <w:rPr>
          <w:rFonts w:ascii="Arial" w:hAnsi="Arial" w:cs="Arial"/>
          <w:color w:val="000000"/>
          <w:sz w:val="20"/>
        </w:rPr>
        <w:t xml:space="preserve"> de la empresa.</w:t>
      </w:r>
    </w:p>
    <w:p w:rsidR="007B373D" w:rsidRPr="004719BA" w:rsidRDefault="007B373D" w:rsidP="004719BA">
      <w:pPr>
        <w:jc w:val="both"/>
        <w:rPr>
          <w:rFonts w:ascii="Arial" w:hAnsi="Arial" w:cs="Arial"/>
          <w:color w:val="000000"/>
          <w:sz w:val="20"/>
        </w:rPr>
      </w:pPr>
    </w:p>
    <w:p w:rsidR="006F3E9F" w:rsidRPr="004719BA" w:rsidRDefault="006F3E9F" w:rsidP="004719BA">
      <w:pPr>
        <w:pStyle w:val="Ttulo2"/>
        <w:numPr>
          <w:ilvl w:val="0"/>
          <w:numId w:val="5"/>
        </w:numPr>
        <w:jc w:val="both"/>
        <w:rPr>
          <w:rFonts w:ascii="Arial" w:hAnsi="Arial" w:cs="Arial"/>
          <w:color w:val="000000"/>
          <w:sz w:val="20"/>
        </w:rPr>
      </w:pPr>
      <w:r w:rsidRPr="004719BA">
        <w:rPr>
          <w:rFonts w:ascii="Arial" w:hAnsi="Arial" w:cs="Arial"/>
          <w:color w:val="000000"/>
          <w:sz w:val="20"/>
        </w:rPr>
        <w:t>DEFINICIONES</w:t>
      </w:r>
    </w:p>
    <w:p w:rsidR="000675D8" w:rsidRPr="004719BA" w:rsidRDefault="000675D8" w:rsidP="004719BA">
      <w:pPr>
        <w:jc w:val="both"/>
        <w:rPr>
          <w:rFonts w:ascii="Arial" w:hAnsi="Arial" w:cs="Arial"/>
          <w:sz w:val="20"/>
          <w:lang w:val="es-MX"/>
        </w:rPr>
      </w:pPr>
    </w:p>
    <w:p w:rsidR="000675D8" w:rsidRPr="004719BA" w:rsidRDefault="000675D8" w:rsidP="004719BA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20"/>
        </w:rPr>
      </w:pPr>
      <w:r w:rsidRPr="004719BA">
        <w:rPr>
          <w:rFonts w:ascii="Arial" w:hAnsi="Arial" w:cs="Arial"/>
          <w:b/>
          <w:sz w:val="20"/>
          <w:lang w:val="es-MX"/>
        </w:rPr>
        <w:t>Ensayo/</w:t>
      </w:r>
      <w:r w:rsidR="00CA08B9" w:rsidRPr="004719BA">
        <w:rPr>
          <w:rFonts w:ascii="Arial" w:hAnsi="Arial" w:cs="Arial"/>
          <w:b/>
          <w:sz w:val="20"/>
          <w:lang w:val="es-MX"/>
        </w:rPr>
        <w:t>P</w:t>
      </w:r>
      <w:r w:rsidRPr="004719BA">
        <w:rPr>
          <w:rFonts w:ascii="Arial" w:hAnsi="Arial" w:cs="Arial"/>
          <w:b/>
          <w:sz w:val="20"/>
          <w:lang w:val="es-MX"/>
        </w:rPr>
        <w:t>rueba:</w:t>
      </w:r>
      <w:r w:rsidRPr="004719BA">
        <w:rPr>
          <w:rFonts w:ascii="Arial" w:hAnsi="Arial" w:cs="Arial"/>
          <w:sz w:val="20"/>
          <w:lang w:val="es-MX"/>
        </w:rPr>
        <w:t xml:space="preserve"> </w:t>
      </w:r>
      <w:r w:rsidRPr="004719BA">
        <w:rPr>
          <w:rFonts w:ascii="Arial" w:hAnsi="Arial" w:cs="Arial"/>
          <w:color w:val="000000"/>
          <w:sz w:val="20"/>
        </w:rPr>
        <w:t>Determinación</w:t>
      </w:r>
      <w:proofErr w:type="gramStart"/>
      <w:r w:rsidRPr="004719BA">
        <w:rPr>
          <w:rFonts w:ascii="Arial" w:hAnsi="Arial" w:cs="Arial"/>
          <w:color w:val="000000"/>
          <w:sz w:val="20"/>
        </w:rPr>
        <w:t>  de</w:t>
      </w:r>
      <w:proofErr w:type="gramEnd"/>
      <w:r w:rsidRPr="004719BA">
        <w:rPr>
          <w:rFonts w:ascii="Arial" w:hAnsi="Arial" w:cs="Arial"/>
          <w:color w:val="000000"/>
          <w:sz w:val="20"/>
        </w:rPr>
        <w:t>  una característica de acuerdo con un procedimiento o método</w:t>
      </w:r>
    </w:p>
    <w:p w:rsidR="000675D8" w:rsidRPr="004719BA" w:rsidRDefault="000675D8" w:rsidP="004719BA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color w:val="000000"/>
          <w:sz w:val="20"/>
        </w:rPr>
      </w:pP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BO"/>
        </w:rPr>
      </w:pPr>
      <w:r w:rsidRPr="004719BA">
        <w:rPr>
          <w:rFonts w:ascii="Arial" w:hAnsi="Arial" w:cs="Arial"/>
          <w:b/>
          <w:lang w:val="es-MX"/>
        </w:rPr>
        <w:t>Monitoreo:</w:t>
      </w:r>
      <w:r w:rsidRPr="004719BA">
        <w:rPr>
          <w:rFonts w:ascii="Arial" w:hAnsi="Arial" w:cs="Arial"/>
          <w:lang w:val="es-MX"/>
        </w:rPr>
        <w:t xml:space="preserve"> </w:t>
      </w:r>
      <w:r w:rsidRPr="004719BA">
        <w:rPr>
          <w:rFonts w:ascii="Arial" w:hAnsi="Arial" w:cs="Arial"/>
          <w:lang w:val="es-BO"/>
        </w:rPr>
        <w:t>Acción de hacer seguimiento a las características claves de las actividades críticas que están relacionadas con aspectos o peligros significativos.</w:t>
      </w: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BO"/>
        </w:rPr>
      </w:pP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</w:rPr>
      </w:pPr>
      <w:r w:rsidRPr="004719BA">
        <w:rPr>
          <w:rFonts w:ascii="Arial" w:hAnsi="Arial" w:cs="Arial"/>
          <w:b/>
          <w:lang w:val="es-BO"/>
        </w:rPr>
        <w:t>Medición:</w:t>
      </w:r>
      <w:r w:rsidRPr="004719BA">
        <w:rPr>
          <w:rFonts w:ascii="Arial" w:hAnsi="Arial" w:cs="Arial"/>
          <w:lang w:val="es-BO"/>
        </w:rPr>
        <w:t xml:space="preserve"> </w:t>
      </w:r>
      <w:r w:rsidRPr="004719BA">
        <w:rPr>
          <w:rFonts w:ascii="Arial" w:hAnsi="Arial" w:cs="Arial"/>
        </w:rPr>
        <w:t>Conjunto de operaciones cuyo objeto es determinar el valor de una magnitud.</w:t>
      </w: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</w:rPr>
      </w:pP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</w:rPr>
      </w:pPr>
      <w:r w:rsidRPr="004719BA">
        <w:rPr>
          <w:rFonts w:ascii="Arial" w:hAnsi="Arial" w:cs="Arial"/>
          <w:b/>
        </w:rPr>
        <w:t>Inspección:</w:t>
      </w:r>
      <w:r w:rsidRPr="004719BA">
        <w:rPr>
          <w:rFonts w:ascii="Arial" w:hAnsi="Arial" w:cs="Arial"/>
        </w:rPr>
        <w:t xml:space="preserve"> Evaluación  de  la  conformidad  por  medio  de  observación y dictamen,  acompañada  cuando  sea  apropiado por medición, ensayo o prueba o comparación con procedimientos o valores de referencia</w:t>
      </w: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</w:rPr>
      </w:pP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ES_tradnl"/>
        </w:rPr>
      </w:pPr>
      <w:r w:rsidRPr="004719BA">
        <w:rPr>
          <w:rFonts w:ascii="Arial" w:hAnsi="Arial" w:cs="Arial"/>
          <w:b/>
        </w:rPr>
        <w:t>Calibración:</w:t>
      </w:r>
      <w:r w:rsidRPr="004719BA">
        <w:rPr>
          <w:rFonts w:ascii="Arial" w:hAnsi="Arial" w:cs="Arial"/>
        </w:rPr>
        <w:t xml:space="preserve"> </w:t>
      </w:r>
      <w:r w:rsidRPr="004719BA">
        <w:rPr>
          <w:rFonts w:ascii="Arial" w:hAnsi="Arial" w:cs="Arial"/>
          <w:lang w:val="es-ES_tradnl"/>
        </w:rPr>
        <w:t>Operación en la que se establece una correspondencia entre las lecturas de un instrumento y valores de un patrón de comparación, asegurando que las indicaciones del instrumento correspondan a valores reales.</w:t>
      </w: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ES_tradnl"/>
        </w:rPr>
      </w:pPr>
    </w:p>
    <w:p w:rsidR="000675D8" w:rsidRPr="004719BA" w:rsidRDefault="000675D8" w:rsidP="004719BA">
      <w:pPr>
        <w:jc w:val="both"/>
        <w:rPr>
          <w:rFonts w:ascii="Arial" w:hAnsi="Arial" w:cs="Arial"/>
          <w:sz w:val="20"/>
          <w:lang w:val="es-ES_tradnl"/>
        </w:rPr>
      </w:pPr>
      <w:r w:rsidRPr="004719BA">
        <w:rPr>
          <w:rFonts w:ascii="Arial" w:hAnsi="Arial" w:cs="Arial"/>
          <w:b/>
          <w:sz w:val="20"/>
        </w:rPr>
        <w:t>S&amp;SO:</w:t>
      </w:r>
      <w:r w:rsidRPr="004719BA">
        <w:rPr>
          <w:rFonts w:ascii="Arial" w:hAnsi="Arial" w:cs="Arial"/>
          <w:sz w:val="20"/>
        </w:rPr>
        <w:t xml:space="preserve"> </w:t>
      </w:r>
      <w:r w:rsidRPr="004719BA">
        <w:rPr>
          <w:rFonts w:ascii="Arial" w:hAnsi="Arial" w:cs="Arial"/>
          <w:sz w:val="20"/>
          <w:lang w:val="es-ES_tradnl"/>
        </w:rPr>
        <w:t>Seguridad Industrial y Salud Ocupacional</w:t>
      </w: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ES_tradnl"/>
        </w:rPr>
      </w:pPr>
    </w:p>
    <w:p w:rsidR="000675D8" w:rsidRPr="004719BA" w:rsidRDefault="000675D8" w:rsidP="004719BA">
      <w:pPr>
        <w:pStyle w:val="HTMLconformatoprevi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left" w:pos="-779"/>
        </w:tabs>
        <w:jc w:val="both"/>
        <w:rPr>
          <w:rFonts w:ascii="Arial" w:hAnsi="Arial" w:cs="Arial"/>
          <w:lang w:val="es-ES_tradnl"/>
        </w:rPr>
      </w:pPr>
      <w:r w:rsidRPr="004719BA">
        <w:rPr>
          <w:rFonts w:ascii="Arial" w:hAnsi="Arial" w:cs="Arial"/>
          <w:b/>
          <w:lang w:val="es-ES_tradnl"/>
        </w:rPr>
        <w:t>P-S&amp;SO:</w:t>
      </w:r>
      <w:r w:rsidRPr="004719BA">
        <w:rPr>
          <w:rFonts w:ascii="Arial" w:hAnsi="Arial" w:cs="Arial"/>
          <w:lang w:val="es-ES_tradnl"/>
        </w:rPr>
        <w:t xml:space="preserve"> Programa de Seguridad Industrial y Salud Ocupacional</w:t>
      </w:r>
    </w:p>
    <w:p w:rsidR="00953E18" w:rsidRPr="004719BA" w:rsidRDefault="00953E18" w:rsidP="004719BA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  <w:bookmarkStart w:id="0" w:name="0_1"/>
      <w:bookmarkEnd w:id="0"/>
    </w:p>
    <w:p w:rsidR="00953E18" w:rsidRPr="004719BA" w:rsidRDefault="00953E18" w:rsidP="004719BA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6F3E9F" w:rsidRPr="004719BA" w:rsidRDefault="00CA08B9" w:rsidP="004719B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color w:val="000000"/>
          <w:sz w:val="20"/>
          <w:lang w:val="es-ES_tradnl"/>
        </w:rPr>
      </w:pPr>
      <w:r w:rsidRPr="004719BA">
        <w:rPr>
          <w:rFonts w:ascii="Arial" w:hAnsi="Arial" w:cs="Arial"/>
          <w:b/>
          <w:color w:val="000000"/>
          <w:sz w:val="20"/>
          <w:lang w:val="es-ES_tradnl"/>
        </w:rPr>
        <w:t>DESARROLLO</w:t>
      </w:r>
    </w:p>
    <w:p w:rsidR="0095191F" w:rsidRPr="004719BA" w:rsidRDefault="0095191F" w:rsidP="004719BA">
      <w:pPr>
        <w:pStyle w:val="Prrafodelista"/>
        <w:ind w:left="36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95191F" w:rsidRPr="004719BA" w:rsidRDefault="00730953" w:rsidP="004719BA">
      <w:pPr>
        <w:pStyle w:val="Prrafodelista"/>
        <w:numPr>
          <w:ilvl w:val="1"/>
          <w:numId w:val="5"/>
        </w:numPr>
        <w:ind w:left="426" w:hanging="426"/>
        <w:jc w:val="both"/>
        <w:rPr>
          <w:rFonts w:ascii="Arial" w:hAnsi="Arial" w:cs="Arial"/>
          <w:b/>
          <w:color w:val="000000"/>
          <w:sz w:val="20"/>
          <w:lang w:val="es-ES_tradnl"/>
        </w:rPr>
      </w:pPr>
      <w:r w:rsidRPr="004719BA">
        <w:rPr>
          <w:rFonts w:ascii="Arial" w:hAnsi="Arial" w:cs="Arial"/>
          <w:b/>
          <w:color w:val="000000"/>
          <w:sz w:val="20"/>
          <w:lang w:val="es-ES_tradnl"/>
        </w:rPr>
        <w:t>RESPONSABLES</w:t>
      </w:r>
    </w:p>
    <w:p w:rsidR="00730953" w:rsidRPr="004719BA" w:rsidRDefault="00730953" w:rsidP="004719BA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730953" w:rsidRPr="004719BA" w:rsidRDefault="00730953" w:rsidP="004719BA">
      <w:pPr>
        <w:spacing w:before="40" w:line="336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Coordinador de Cal</w:t>
      </w:r>
      <w:r w:rsidR="0066638B" w:rsidRPr="004719BA">
        <w:rPr>
          <w:rFonts w:ascii="Arial" w:hAnsi="Arial" w:cs="Arial"/>
          <w:b/>
          <w:sz w:val="20"/>
        </w:rPr>
        <w:t>idad y S&amp;</w:t>
      </w:r>
      <w:r w:rsidRPr="004719BA">
        <w:rPr>
          <w:rFonts w:ascii="Arial" w:hAnsi="Arial" w:cs="Arial"/>
          <w:b/>
          <w:sz w:val="20"/>
        </w:rPr>
        <w:t xml:space="preserve">SO </w:t>
      </w:r>
    </w:p>
    <w:p w:rsidR="00730953" w:rsidRPr="004719BA" w:rsidRDefault="00730953" w:rsidP="004719BA">
      <w:pPr>
        <w:numPr>
          <w:ilvl w:val="0"/>
          <w:numId w:val="20"/>
        </w:numPr>
        <w:spacing w:before="100" w:beforeAutospacing="1"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Solicitar a la ARP las mediciones de ambiente de trabajo, informes de reportes de accidentalidad, Asesoría para el desarrollo de los programas de vigilancia identificados.</w:t>
      </w:r>
    </w:p>
    <w:p w:rsidR="00730953" w:rsidRPr="004719BA" w:rsidRDefault="00730953" w:rsidP="004719BA">
      <w:pPr>
        <w:numPr>
          <w:ilvl w:val="0"/>
          <w:numId w:val="20"/>
        </w:numPr>
        <w:spacing w:before="100" w:beforeAutospacing="1"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Consolidar las cifras de accidentalidad y ausentismo </w:t>
      </w:r>
    </w:p>
    <w:p w:rsidR="00730953" w:rsidRPr="004719BA" w:rsidRDefault="00730953" w:rsidP="004719BA">
      <w:pPr>
        <w:numPr>
          <w:ilvl w:val="0"/>
          <w:numId w:val="20"/>
        </w:numPr>
        <w:spacing w:before="100" w:beforeAutospacing="1"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Elaborar los informes de estadísticas e indicadores a su cargo.</w:t>
      </w:r>
    </w:p>
    <w:p w:rsidR="00730953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Participar en las reuniones de </w:t>
      </w:r>
      <w:r w:rsidR="0066638B" w:rsidRPr="004719BA">
        <w:rPr>
          <w:rFonts w:ascii="Arial" w:hAnsi="Arial" w:cs="Arial"/>
          <w:sz w:val="20"/>
        </w:rPr>
        <w:t>Calidad y S</w:t>
      </w:r>
      <w:r w:rsidRPr="004719BA">
        <w:rPr>
          <w:rFonts w:ascii="Arial" w:hAnsi="Arial" w:cs="Arial"/>
          <w:sz w:val="20"/>
        </w:rPr>
        <w:t>&amp;SO, para análisis de indicadores</w:t>
      </w:r>
    </w:p>
    <w:p w:rsidR="00FD5D21" w:rsidRPr="004719BA" w:rsidRDefault="00FD5D21" w:rsidP="00FD5D21">
      <w:pPr>
        <w:spacing w:line="360" w:lineRule="auto"/>
        <w:ind w:left="360"/>
        <w:jc w:val="both"/>
        <w:rPr>
          <w:rFonts w:ascii="Arial" w:hAnsi="Arial" w:cs="Arial"/>
          <w:sz w:val="20"/>
        </w:rPr>
      </w:pP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Comunicar los resultados de indicadores a los</w:t>
      </w:r>
      <w:r w:rsidR="0066638B" w:rsidRPr="004719BA">
        <w:rPr>
          <w:rFonts w:ascii="Arial" w:hAnsi="Arial" w:cs="Arial"/>
          <w:sz w:val="20"/>
        </w:rPr>
        <w:t xml:space="preserve"> </w:t>
      </w:r>
      <w:r w:rsidRPr="004719BA">
        <w:rPr>
          <w:rFonts w:ascii="Arial" w:hAnsi="Arial" w:cs="Arial"/>
          <w:sz w:val="20"/>
        </w:rPr>
        <w:t>jefes de operaciones, coord</w:t>
      </w:r>
      <w:r w:rsidR="0066638B" w:rsidRPr="004719BA">
        <w:rPr>
          <w:rFonts w:ascii="Arial" w:hAnsi="Arial" w:cs="Arial"/>
          <w:sz w:val="20"/>
        </w:rPr>
        <w:t>inadores y Director administrativo.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Proponer acciones de mejora con base en los resultados de las mediciones y estadísticas de </w:t>
      </w:r>
      <w:r w:rsidR="0066638B" w:rsidRPr="004719BA">
        <w:rPr>
          <w:rFonts w:ascii="Arial" w:hAnsi="Arial" w:cs="Arial"/>
          <w:sz w:val="20"/>
        </w:rPr>
        <w:t xml:space="preserve">Calidad y </w:t>
      </w:r>
      <w:r w:rsidRPr="004719BA">
        <w:rPr>
          <w:rFonts w:ascii="Arial" w:hAnsi="Arial" w:cs="Arial"/>
          <w:sz w:val="20"/>
        </w:rPr>
        <w:t>S &amp;SO.</w:t>
      </w:r>
    </w:p>
    <w:p w:rsidR="00730953" w:rsidRPr="004719BA" w:rsidRDefault="00730953" w:rsidP="004719BA">
      <w:pPr>
        <w:numPr>
          <w:ilvl w:val="0"/>
          <w:numId w:val="20"/>
        </w:numPr>
        <w:spacing w:before="40" w:line="336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Entregar e Informar </w:t>
      </w:r>
      <w:r w:rsidR="0003777C" w:rsidRPr="004719BA">
        <w:rPr>
          <w:rFonts w:ascii="Arial" w:hAnsi="Arial" w:cs="Arial"/>
          <w:sz w:val="20"/>
        </w:rPr>
        <w:t>al representante</w:t>
      </w:r>
      <w:r w:rsidRPr="004719BA">
        <w:rPr>
          <w:rFonts w:ascii="Arial" w:hAnsi="Arial" w:cs="Arial"/>
          <w:sz w:val="20"/>
        </w:rPr>
        <w:t xml:space="preserve"> del Sistema ante la alta dirección, sobre el estado de cumplimiento de indicadores. </w:t>
      </w:r>
    </w:p>
    <w:p w:rsidR="00730953" w:rsidRPr="004719BA" w:rsidRDefault="00730953" w:rsidP="004719BA">
      <w:pPr>
        <w:numPr>
          <w:ilvl w:val="0"/>
          <w:numId w:val="20"/>
        </w:numPr>
        <w:spacing w:before="40" w:line="336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Preparar el informe </w:t>
      </w:r>
      <w:r w:rsidR="0066638B" w:rsidRPr="004719BA">
        <w:rPr>
          <w:rFonts w:ascii="Arial" w:hAnsi="Arial" w:cs="Arial"/>
          <w:sz w:val="20"/>
        </w:rPr>
        <w:t>de la Revisión por la Dirección</w:t>
      </w:r>
      <w:r w:rsidRPr="004719BA">
        <w:rPr>
          <w:rFonts w:ascii="Arial" w:hAnsi="Arial" w:cs="Arial"/>
          <w:sz w:val="20"/>
        </w:rPr>
        <w:t xml:space="preserve">, incluyendo las mediciones del desempeño en </w:t>
      </w:r>
      <w:r w:rsidR="0066638B" w:rsidRPr="004719BA">
        <w:rPr>
          <w:rFonts w:ascii="Arial" w:hAnsi="Arial" w:cs="Arial"/>
          <w:sz w:val="20"/>
        </w:rPr>
        <w:t xml:space="preserve">Calidad, </w:t>
      </w:r>
      <w:r w:rsidRPr="004719BA">
        <w:rPr>
          <w:rFonts w:ascii="Arial" w:hAnsi="Arial" w:cs="Arial"/>
          <w:sz w:val="20"/>
        </w:rPr>
        <w:t xml:space="preserve">salud y Seguridad. </w:t>
      </w:r>
    </w:p>
    <w:p w:rsidR="0066638B" w:rsidRPr="004719BA" w:rsidRDefault="00730953" w:rsidP="004719BA">
      <w:pPr>
        <w:numPr>
          <w:ilvl w:val="0"/>
          <w:numId w:val="20"/>
        </w:numPr>
        <w:spacing w:before="40" w:line="336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Presentar informes ante los entes externos (cliente, </w:t>
      </w:r>
      <w:r w:rsidR="0003777C">
        <w:rPr>
          <w:rFonts w:ascii="Arial" w:hAnsi="Arial" w:cs="Arial"/>
          <w:sz w:val="20"/>
        </w:rPr>
        <w:t xml:space="preserve">ARP o </w:t>
      </w:r>
      <w:r w:rsidRPr="004719BA">
        <w:rPr>
          <w:rFonts w:ascii="Arial" w:hAnsi="Arial" w:cs="Arial"/>
          <w:sz w:val="20"/>
        </w:rPr>
        <w:t>Ministerio de protección Social)</w:t>
      </w:r>
    </w:p>
    <w:p w:rsidR="00730953" w:rsidRPr="004719BA" w:rsidRDefault="0066638B" w:rsidP="004719BA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 xml:space="preserve">Gerente Administrativo 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Solicitar los exámenes médicos periódicos al área de S &amp; SO de acuerdo con los peligros y riesgos, requisitos legales y necesidades </w:t>
      </w:r>
      <w:r w:rsidR="0066638B" w:rsidRPr="004719BA">
        <w:rPr>
          <w:rFonts w:ascii="Arial" w:hAnsi="Arial" w:cs="Arial"/>
          <w:sz w:val="20"/>
        </w:rPr>
        <w:t>identificados</w:t>
      </w:r>
      <w:proofErr w:type="gramStart"/>
      <w:r w:rsidR="0066638B" w:rsidRPr="004719BA">
        <w:rPr>
          <w:rFonts w:ascii="Arial" w:hAnsi="Arial" w:cs="Arial"/>
          <w:sz w:val="20"/>
        </w:rPr>
        <w:t>.</w:t>
      </w:r>
      <w:r w:rsidRPr="004719BA">
        <w:rPr>
          <w:rFonts w:ascii="Arial" w:hAnsi="Arial" w:cs="Arial"/>
          <w:sz w:val="20"/>
        </w:rPr>
        <w:t>.</w:t>
      </w:r>
      <w:proofErr w:type="gramEnd"/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Demás responsabilidades asignadas en el procedimiento de exámenes médicos y control de estado de salud.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Facilitar el proceso de mediciones de ambiente de trabajo y la realización y asistencia del personal a su cargo a los exámenes correspondientes.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Reportar los datos necesarios para el cálculo de los indicadores a través de los formatos definidos por el área de </w:t>
      </w:r>
      <w:r w:rsidR="0066638B" w:rsidRPr="004719BA">
        <w:rPr>
          <w:rFonts w:ascii="Arial" w:hAnsi="Arial" w:cs="Arial"/>
          <w:sz w:val="20"/>
        </w:rPr>
        <w:t>Calidad y S&amp;</w:t>
      </w:r>
      <w:r w:rsidRPr="004719BA">
        <w:rPr>
          <w:rFonts w:ascii="Arial" w:hAnsi="Arial" w:cs="Arial"/>
          <w:sz w:val="20"/>
        </w:rPr>
        <w:t>SO</w:t>
      </w:r>
      <w:r w:rsidR="0066638B" w:rsidRPr="004719BA">
        <w:rPr>
          <w:rFonts w:ascii="Arial" w:hAnsi="Arial" w:cs="Arial"/>
          <w:sz w:val="20"/>
        </w:rPr>
        <w:t>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Participar en las reuniones y comités de </w:t>
      </w:r>
      <w:r w:rsidR="0066638B" w:rsidRPr="004719BA">
        <w:rPr>
          <w:rFonts w:ascii="Arial" w:hAnsi="Arial" w:cs="Arial"/>
          <w:sz w:val="20"/>
        </w:rPr>
        <w:t>Calidad y S</w:t>
      </w:r>
      <w:r w:rsidRPr="004719BA">
        <w:rPr>
          <w:rFonts w:ascii="Arial" w:hAnsi="Arial" w:cs="Arial"/>
          <w:sz w:val="20"/>
        </w:rPr>
        <w:t>&amp;SO para pres</w:t>
      </w:r>
      <w:r w:rsidR="0066638B" w:rsidRPr="004719BA">
        <w:rPr>
          <w:rFonts w:ascii="Arial" w:hAnsi="Arial" w:cs="Arial"/>
          <w:sz w:val="20"/>
        </w:rPr>
        <w:t>entar análisis del desempeño de los</w:t>
      </w:r>
      <w:r w:rsidRPr="004719BA">
        <w:rPr>
          <w:rFonts w:ascii="Arial" w:hAnsi="Arial" w:cs="Arial"/>
          <w:sz w:val="20"/>
        </w:rPr>
        <w:t xml:space="preserve"> contrato, siempre que le sea requerido.</w:t>
      </w:r>
    </w:p>
    <w:p w:rsidR="0066638B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Proponer y garantizar la implementación de acciones de mejora con base en el análisis de los datos.</w:t>
      </w:r>
    </w:p>
    <w:p w:rsidR="00730953" w:rsidRPr="004719BA" w:rsidRDefault="0066638B" w:rsidP="004719BA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Directora de Recurso Humano</w:t>
      </w:r>
      <w:r w:rsidR="00730953" w:rsidRPr="004719BA">
        <w:rPr>
          <w:rFonts w:ascii="Arial" w:hAnsi="Arial" w:cs="Arial"/>
          <w:b/>
          <w:sz w:val="20"/>
        </w:rPr>
        <w:t xml:space="preserve"> 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sz w:val="20"/>
        </w:rPr>
        <w:t>Aprobar los recursos necesarios para el desarrollo de los exámenes médicos y mediciones de</w:t>
      </w:r>
      <w:r w:rsidR="0066638B" w:rsidRPr="004719BA">
        <w:rPr>
          <w:rFonts w:ascii="Arial" w:hAnsi="Arial" w:cs="Arial"/>
          <w:sz w:val="20"/>
        </w:rPr>
        <w:t xml:space="preserve"> Calidad y S</w:t>
      </w:r>
      <w:r w:rsidRPr="004719BA">
        <w:rPr>
          <w:rFonts w:ascii="Arial" w:hAnsi="Arial" w:cs="Arial"/>
          <w:sz w:val="20"/>
        </w:rPr>
        <w:t>&amp;SO</w:t>
      </w:r>
      <w:r w:rsidRPr="004719BA">
        <w:rPr>
          <w:rFonts w:ascii="Arial" w:hAnsi="Arial" w:cs="Arial"/>
          <w:b/>
          <w:sz w:val="20"/>
        </w:rPr>
        <w:t>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Revisar mensualmente con el Administrador los indicadores de ausentismo y accidentalidad.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Proponer las acciones de mejora necesarias para el logro de las Metas.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Facilitar los recursos necesarios para la implementación de acciones de mejora, determinadas como necesarias.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Analizar con su equipo de trabajo los resultados de los indicadores del contrato.</w:t>
      </w:r>
    </w:p>
    <w:p w:rsidR="00730953" w:rsidRPr="004719BA" w:rsidRDefault="00730953" w:rsidP="004719BA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Representante de la Dirección</w:t>
      </w:r>
      <w:r w:rsidR="0066638B" w:rsidRPr="004719BA">
        <w:rPr>
          <w:rFonts w:ascii="Arial" w:hAnsi="Arial" w:cs="Arial"/>
          <w:b/>
          <w:sz w:val="20"/>
        </w:rPr>
        <w:t xml:space="preserve"> </w:t>
      </w:r>
    </w:p>
    <w:p w:rsidR="00730953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Reportar a la alta Dirección los indicadores propuestos para el seguimiento al desempeño en </w:t>
      </w:r>
      <w:r w:rsidR="0066638B" w:rsidRPr="004719BA">
        <w:rPr>
          <w:rFonts w:ascii="Arial" w:hAnsi="Arial" w:cs="Arial"/>
          <w:sz w:val="20"/>
        </w:rPr>
        <w:t xml:space="preserve">Calidad, </w:t>
      </w:r>
      <w:r w:rsidRPr="004719BA">
        <w:rPr>
          <w:rFonts w:ascii="Arial" w:hAnsi="Arial" w:cs="Arial"/>
          <w:sz w:val="20"/>
        </w:rPr>
        <w:t xml:space="preserve">seguridad y Salud Ocupacional </w:t>
      </w:r>
    </w:p>
    <w:p w:rsidR="00661F4E" w:rsidRPr="004719BA" w:rsidRDefault="00730953" w:rsidP="004719BA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Asegurar la comunicación de la necesidad de </w:t>
      </w:r>
      <w:r w:rsidR="0066638B" w:rsidRPr="004719BA">
        <w:rPr>
          <w:rFonts w:ascii="Arial" w:hAnsi="Arial" w:cs="Arial"/>
          <w:sz w:val="20"/>
        </w:rPr>
        <w:t>Recursos,</w:t>
      </w:r>
      <w:r w:rsidRPr="004719BA">
        <w:rPr>
          <w:rFonts w:ascii="Arial" w:hAnsi="Arial" w:cs="Arial"/>
          <w:sz w:val="20"/>
        </w:rPr>
        <w:t xml:space="preserve"> para el mejoramiento del sistema </w:t>
      </w:r>
      <w:r w:rsidR="0066638B" w:rsidRPr="004719BA">
        <w:rPr>
          <w:rFonts w:ascii="Arial" w:hAnsi="Arial" w:cs="Arial"/>
          <w:sz w:val="20"/>
        </w:rPr>
        <w:t>Integrado.</w:t>
      </w:r>
    </w:p>
    <w:p w:rsidR="00CA08B9" w:rsidRPr="004719BA" w:rsidRDefault="00CA08B9" w:rsidP="004719BA">
      <w:pPr>
        <w:spacing w:line="360" w:lineRule="auto"/>
        <w:ind w:left="360"/>
        <w:jc w:val="both"/>
        <w:rPr>
          <w:rFonts w:ascii="Arial" w:hAnsi="Arial" w:cs="Arial"/>
          <w:sz w:val="20"/>
        </w:rPr>
      </w:pPr>
    </w:p>
    <w:p w:rsidR="0066638B" w:rsidRPr="004719BA" w:rsidRDefault="0066638B" w:rsidP="004719BA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4.2</w:t>
      </w:r>
      <w:r w:rsidR="00CA08B9" w:rsidRPr="004719BA">
        <w:rPr>
          <w:rFonts w:ascii="Arial" w:hAnsi="Arial" w:cs="Arial"/>
          <w:b/>
          <w:sz w:val="20"/>
        </w:rPr>
        <w:t>.</w:t>
      </w:r>
      <w:r w:rsidRPr="004719BA">
        <w:rPr>
          <w:rFonts w:ascii="Arial" w:hAnsi="Arial" w:cs="Arial"/>
          <w:b/>
          <w:sz w:val="20"/>
        </w:rPr>
        <w:t xml:space="preserve"> </w:t>
      </w:r>
      <w:r w:rsidR="00CA08B9" w:rsidRPr="004719BA">
        <w:rPr>
          <w:rFonts w:ascii="Arial" w:hAnsi="Arial" w:cs="Arial"/>
          <w:b/>
          <w:sz w:val="20"/>
        </w:rPr>
        <w:t>ACTIVIDADES</w:t>
      </w:r>
    </w:p>
    <w:p w:rsidR="00CA08B9" w:rsidRPr="004719BA" w:rsidRDefault="00CA08B9" w:rsidP="004719BA">
      <w:pPr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Programación y Ejecución de los Monitoreos y mediciones en Calidad y S&amp;SO</w:t>
      </w:r>
    </w:p>
    <w:p w:rsidR="00CA08B9" w:rsidRPr="004719BA" w:rsidRDefault="00CA08B9" w:rsidP="004719BA">
      <w:pPr>
        <w:jc w:val="both"/>
        <w:rPr>
          <w:rFonts w:ascii="Arial" w:hAnsi="Arial" w:cs="Arial"/>
          <w:b/>
          <w:sz w:val="20"/>
        </w:rPr>
      </w:pPr>
    </w:p>
    <w:p w:rsidR="00CA08B9" w:rsidRPr="004719BA" w:rsidRDefault="00CA08B9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Los encargados del </w:t>
      </w:r>
      <w:r w:rsidR="00FB5579" w:rsidRPr="004719BA">
        <w:rPr>
          <w:rFonts w:ascii="Arial" w:hAnsi="Arial" w:cs="Arial"/>
          <w:sz w:val="20"/>
        </w:rPr>
        <w:t>área</w:t>
      </w:r>
      <w:r w:rsidRPr="004719BA">
        <w:rPr>
          <w:rFonts w:ascii="Arial" w:hAnsi="Arial" w:cs="Arial"/>
          <w:sz w:val="20"/>
        </w:rPr>
        <w:t xml:space="preserve"> de Calidad y S&amp;SO, definen las mediciones pertinentes que se deben garantizar la calidad del producto y las mediciones de higiene con su respectiva periodicidad y asignación de responsables por su realización.</w:t>
      </w:r>
    </w:p>
    <w:p w:rsidR="00CA08B9" w:rsidRPr="004719BA" w:rsidRDefault="00CA08B9" w:rsidP="004719BA">
      <w:pPr>
        <w:jc w:val="both"/>
        <w:rPr>
          <w:rFonts w:ascii="Arial" w:hAnsi="Arial" w:cs="Arial"/>
          <w:sz w:val="20"/>
        </w:rPr>
      </w:pPr>
    </w:p>
    <w:p w:rsidR="00FD5D21" w:rsidRDefault="00FD5D21" w:rsidP="004719BA">
      <w:pPr>
        <w:jc w:val="both"/>
        <w:rPr>
          <w:rFonts w:ascii="Arial" w:hAnsi="Arial" w:cs="Arial"/>
          <w:sz w:val="20"/>
        </w:rPr>
      </w:pPr>
    </w:p>
    <w:p w:rsidR="00CA08B9" w:rsidRPr="004719BA" w:rsidRDefault="00CA08B9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Las mediciones se programan de acuerdo a los requisitos legales aplicables a las actividades, solicitudes del cliente y los peligros no tolerables identificados.</w:t>
      </w:r>
    </w:p>
    <w:p w:rsidR="00CA08B9" w:rsidRPr="004719BA" w:rsidRDefault="00CA08B9" w:rsidP="004719BA">
      <w:pPr>
        <w:jc w:val="both"/>
        <w:rPr>
          <w:rFonts w:ascii="Arial" w:hAnsi="Arial" w:cs="Arial"/>
          <w:sz w:val="20"/>
        </w:rPr>
      </w:pPr>
    </w:p>
    <w:p w:rsidR="00232A96" w:rsidRPr="004719BA" w:rsidRDefault="00CA08B9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Los resultados de mediciones en los contrat</w:t>
      </w:r>
      <w:r w:rsidR="00D26C33" w:rsidRPr="004719BA">
        <w:rPr>
          <w:rFonts w:ascii="Arial" w:hAnsi="Arial" w:cs="Arial"/>
          <w:sz w:val="20"/>
        </w:rPr>
        <w:t>os se solicitan al cliente;</w:t>
      </w:r>
      <w:r w:rsidRPr="004719BA">
        <w:rPr>
          <w:rFonts w:ascii="Arial" w:hAnsi="Arial" w:cs="Arial"/>
          <w:sz w:val="20"/>
        </w:rPr>
        <w:t xml:space="preserve"> con base en los datos</w:t>
      </w:r>
      <w:r w:rsidR="00D26C33" w:rsidRPr="004719BA">
        <w:rPr>
          <w:rFonts w:ascii="Arial" w:hAnsi="Arial" w:cs="Arial"/>
          <w:sz w:val="20"/>
        </w:rPr>
        <w:t xml:space="preserve"> y necesidades</w:t>
      </w:r>
      <w:r w:rsidRPr="004719BA">
        <w:rPr>
          <w:rFonts w:ascii="Arial" w:hAnsi="Arial" w:cs="Arial"/>
          <w:sz w:val="20"/>
        </w:rPr>
        <w:t xml:space="preserve"> </w:t>
      </w:r>
      <w:r w:rsidR="00D26C33" w:rsidRPr="004719BA">
        <w:rPr>
          <w:rFonts w:ascii="Arial" w:hAnsi="Arial" w:cs="Arial"/>
          <w:sz w:val="20"/>
        </w:rPr>
        <w:t xml:space="preserve">requeridas </w:t>
      </w:r>
      <w:r w:rsidRPr="004719BA">
        <w:rPr>
          <w:rFonts w:ascii="Arial" w:hAnsi="Arial" w:cs="Arial"/>
          <w:sz w:val="20"/>
        </w:rPr>
        <w:t>se toman las acciones pertinentes</w:t>
      </w:r>
      <w:r w:rsidR="00232A96" w:rsidRPr="004719BA">
        <w:rPr>
          <w:rFonts w:ascii="Arial" w:hAnsi="Arial" w:cs="Arial"/>
          <w:sz w:val="20"/>
        </w:rPr>
        <w:t>.</w:t>
      </w:r>
    </w:p>
    <w:p w:rsidR="00232A96" w:rsidRPr="004719BA" w:rsidRDefault="00232A96" w:rsidP="004719BA">
      <w:pPr>
        <w:jc w:val="both"/>
        <w:rPr>
          <w:rFonts w:ascii="Arial" w:hAnsi="Arial" w:cs="Arial"/>
          <w:sz w:val="20"/>
        </w:rPr>
      </w:pPr>
    </w:p>
    <w:p w:rsidR="00232A96" w:rsidRPr="004719BA" w:rsidRDefault="00232A96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Cuando el cliente no tiene las mediciones de Calidad y S&amp;SO, se solicita el apoyo de la ARP para realizar las mediciones</w:t>
      </w:r>
    </w:p>
    <w:p w:rsidR="00232A96" w:rsidRPr="004719BA" w:rsidRDefault="00232A96" w:rsidP="004719BA">
      <w:pPr>
        <w:jc w:val="both"/>
        <w:rPr>
          <w:rFonts w:ascii="Arial" w:hAnsi="Arial" w:cs="Arial"/>
          <w:sz w:val="20"/>
        </w:rPr>
      </w:pPr>
    </w:p>
    <w:p w:rsidR="00232A96" w:rsidRPr="004719BA" w:rsidRDefault="00232A96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Se solicita al ente externo de las mediciones que los informes describan la técnica utilizada, el nombre del equipo utilizado y estado de calibración o verificación.</w:t>
      </w:r>
    </w:p>
    <w:p w:rsidR="006D139D" w:rsidRPr="004719BA" w:rsidRDefault="006D139D" w:rsidP="004719BA">
      <w:pPr>
        <w:jc w:val="both"/>
        <w:rPr>
          <w:rFonts w:ascii="Arial" w:hAnsi="Arial" w:cs="Arial"/>
          <w:sz w:val="20"/>
        </w:rPr>
      </w:pPr>
    </w:p>
    <w:p w:rsidR="006D139D" w:rsidRPr="004719BA" w:rsidRDefault="006D139D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Realizar los monitoreos en salud a los trabajadores expuestos según programas de vigilancia epidemológica y diagnostico de salud mediante </w:t>
      </w:r>
      <w:r w:rsidRPr="004719BA">
        <w:rPr>
          <w:rFonts w:ascii="Arial" w:hAnsi="Arial" w:cs="Arial"/>
          <w:sz w:val="20"/>
          <w:lang w:val="es-BO"/>
        </w:rPr>
        <w:t xml:space="preserve">exámenes periódicos de: agudeza visual, higiene en manipulación de alimentos, calidad de vida, patologías orales; músculo esqueléticos, </w:t>
      </w:r>
      <w:r w:rsidR="0003777C" w:rsidRPr="004719BA">
        <w:rPr>
          <w:rFonts w:ascii="Arial" w:hAnsi="Arial" w:cs="Arial"/>
          <w:sz w:val="20"/>
          <w:lang w:val="es-BO"/>
        </w:rPr>
        <w:t>espirómetros</w:t>
      </w:r>
      <w:r w:rsidRPr="004719BA">
        <w:rPr>
          <w:rFonts w:ascii="Arial" w:hAnsi="Arial" w:cs="Arial"/>
          <w:sz w:val="20"/>
          <w:lang w:val="es-BO"/>
        </w:rPr>
        <w:t xml:space="preserve">, </w:t>
      </w:r>
      <w:r w:rsidR="0003777C" w:rsidRPr="004719BA">
        <w:rPr>
          <w:rFonts w:ascii="Arial" w:hAnsi="Arial" w:cs="Arial"/>
          <w:sz w:val="20"/>
          <w:lang w:val="es-BO"/>
        </w:rPr>
        <w:t>etc.</w:t>
      </w:r>
      <w:r w:rsidRPr="004719BA">
        <w:rPr>
          <w:rFonts w:ascii="Arial" w:hAnsi="Arial" w:cs="Arial"/>
          <w:sz w:val="20"/>
          <w:lang w:val="es-BO"/>
        </w:rPr>
        <w:t>;</w:t>
      </w:r>
      <w:r w:rsidRPr="004719BA">
        <w:rPr>
          <w:rFonts w:ascii="Arial" w:hAnsi="Arial" w:cs="Arial"/>
          <w:sz w:val="20"/>
        </w:rPr>
        <w:t xml:space="preserve"> coordinados por el área de S&amp;SO</w:t>
      </w:r>
    </w:p>
    <w:p w:rsidR="00FB5579" w:rsidRPr="004719BA" w:rsidRDefault="00FB5579" w:rsidP="004719BA">
      <w:pPr>
        <w:jc w:val="both"/>
        <w:rPr>
          <w:rFonts w:ascii="Arial" w:hAnsi="Arial" w:cs="Arial"/>
          <w:sz w:val="20"/>
        </w:rPr>
      </w:pPr>
    </w:p>
    <w:p w:rsidR="00FB5579" w:rsidRPr="004719BA" w:rsidRDefault="00FB5579" w:rsidP="004719BA">
      <w:pPr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Calibración de Equipos de Medición</w:t>
      </w:r>
    </w:p>
    <w:p w:rsidR="00FB5579" w:rsidRPr="004719BA" w:rsidRDefault="00FB5579" w:rsidP="004719BA">
      <w:pPr>
        <w:jc w:val="both"/>
        <w:rPr>
          <w:rFonts w:ascii="Arial" w:hAnsi="Arial" w:cs="Arial"/>
          <w:b/>
          <w:sz w:val="20"/>
        </w:rPr>
      </w:pPr>
    </w:p>
    <w:p w:rsidR="00FB5579" w:rsidRPr="004719BA" w:rsidRDefault="00FB5579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 xml:space="preserve">Solicitar y disponer copia del registro del estado de la calibración o verificación de los equipos y método utilizado para la realización </w:t>
      </w:r>
      <w:r w:rsidR="0003777C" w:rsidRPr="004719BA">
        <w:rPr>
          <w:rFonts w:ascii="Arial" w:hAnsi="Arial" w:cs="Arial"/>
          <w:sz w:val="20"/>
        </w:rPr>
        <w:t>de las</w:t>
      </w:r>
      <w:r w:rsidRPr="004719BA">
        <w:rPr>
          <w:rFonts w:ascii="Arial" w:hAnsi="Arial" w:cs="Arial"/>
          <w:sz w:val="20"/>
        </w:rPr>
        <w:t xml:space="preserve"> mediciones a cargo de la ARP o entidades externas.</w:t>
      </w:r>
    </w:p>
    <w:p w:rsidR="00FB5579" w:rsidRPr="004719BA" w:rsidRDefault="00FB5579" w:rsidP="004719BA">
      <w:pPr>
        <w:jc w:val="both"/>
        <w:rPr>
          <w:rFonts w:ascii="Arial" w:hAnsi="Arial" w:cs="Arial"/>
          <w:sz w:val="20"/>
        </w:rPr>
      </w:pPr>
    </w:p>
    <w:p w:rsidR="00FB5579" w:rsidRPr="004719BA" w:rsidRDefault="00FB5579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El registro se anexará al informe de la medición, y se mantiene en el departamento que contrata el servicio.</w:t>
      </w:r>
    </w:p>
    <w:p w:rsidR="00FB5579" w:rsidRPr="004719BA" w:rsidRDefault="00FB5579" w:rsidP="004719BA">
      <w:pPr>
        <w:jc w:val="both"/>
        <w:rPr>
          <w:rFonts w:ascii="Arial" w:hAnsi="Arial" w:cs="Arial"/>
          <w:sz w:val="20"/>
        </w:rPr>
      </w:pPr>
    </w:p>
    <w:p w:rsidR="003230EC" w:rsidRPr="004719BA" w:rsidRDefault="003230EC" w:rsidP="004719BA">
      <w:pPr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Seguimiento al Desempeño en Calidad y S&amp;SO</w:t>
      </w:r>
    </w:p>
    <w:p w:rsidR="000B2AC5" w:rsidRPr="004719BA" w:rsidRDefault="000B2AC5" w:rsidP="004719BA">
      <w:pPr>
        <w:jc w:val="both"/>
        <w:rPr>
          <w:rFonts w:ascii="Arial" w:hAnsi="Arial" w:cs="Arial"/>
          <w:sz w:val="20"/>
        </w:rPr>
      </w:pPr>
    </w:p>
    <w:p w:rsidR="00007AE5" w:rsidRPr="004719BA" w:rsidRDefault="000B2AC5" w:rsidP="004719BA">
      <w:pPr>
        <w:jc w:val="both"/>
        <w:rPr>
          <w:rFonts w:ascii="Arial" w:hAnsi="Arial" w:cs="Arial"/>
          <w:sz w:val="20"/>
          <w:lang w:val="es-ES"/>
        </w:rPr>
      </w:pPr>
      <w:r w:rsidRPr="004719BA">
        <w:rPr>
          <w:rFonts w:ascii="Arial" w:hAnsi="Arial" w:cs="Arial"/>
          <w:sz w:val="20"/>
          <w:lang w:val="es-ES"/>
        </w:rPr>
        <w:t xml:space="preserve">Para realizar el seguimiento al desempeño en Calidad y S&amp;SO, </w:t>
      </w:r>
      <w:r w:rsidR="00007AE5" w:rsidRPr="004719BA">
        <w:rPr>
          <w:rFonts w:ascii="Arial" w:hAnsi="Arial" w:cs="Arial"/>
          <w:sz w:val="20"/>
          <w:lang w:val="es-ES"/>
        </w:rPr>
        <w:t>el g</w:t>
      </w:r>
      <w:r w:rsidRPr="004719BA">
        <w:rPr>
          <w:rFonts w:ascii="Arial" w:hAnsi="Arial" w:cs="Arial"/>
          <w:sz w:val="20"/>
          <w:lang w:val="es-ES"/>
        </w:rPr>
        <w:t>rupo asignado en cada área del Sistema de Gestión Integrada establece de acuerdo con sus requisitos legales y otros, los peligros no tole</w:t>
      </w:r>
      <w:r w:rsidR="00007AE5" w:rsidRPr="004719BA">
        <w:rPr>
          <w:rFonts w:ascii="Arial" w:hAnsi="Arial" w:cs="Arial"/>
          <w:sz w:val="20"/>
          <w:lang w:val="es-ES"/>
        </w:rPr>
        <w:t>rables y los compromisos en Calidad y S&amp;SO</w:t>
      </w:r>
      <w:r w:rsidRPr="004719BA">
        <w:rPr>
          <w:rFonts w:ascii="Arial" w:hAnsi="Arial" w:cs="Arial"/>
          <w:sz w:val="20"/>
          <w:lang w:val="es-ES"/>
        </w:rPr>
        <w:t>, la tabla de indicadores proactivos (indicadores rel</w:t>
      </w:r>
      <w:r w:rsidR="00007AE5" w:rsidRPr="004719BA">
        <w:rPr>
          <w:rFonts w:ascii="Arial" w:hAnsi="Arial" w:cs="Arial"/>
          <w:sz w:val="20"/>
          <w:lang w:val="es-ES"/>
        </w:rPr>
        <w:t>acionados con el Programa de Gestión</w:t>
      </w:r>
      <w:r w:rsidRPr="004719BA">
        <w:rPr>
          <w:rFonts w:ascii="Arial" w:hAnsi="Arial" w:cs="Arial"/>
          <w:sz w:val="20"/>
          <w:lang w:val="es-ES"/>
        </w:rPr>
        <w:t xml:space="preserve"> y los objetivos de mejora del desempeño) en </w:t>
      </w:r>
      <w:r w:rsidR="00007AE5" w:rsidRPr="004719BA">
        <w:rPr>
          <w:rFonts w:ascii="Arial" w:hAnsi="Arial" w:cs="Arial"/>
          <w:sz w:val="20"/>
          <w:lang w:val="es-ES"/>
        </w:rPr>
        <w:t>el respectivo formato</w:t>
      </w:r>
      <w:r w:rsidRPr="004719BA">
        <w:rPr>
          <w:rFonts w:ascii="Arial" w:hAnsi="Arial" w:cs="Arial"/>
          <w:sz w:val="20"/>
          <w:lang w:val="es-ES"/>
        </w:rPr>
        <w:t xml:space="preserve"> y los reactivos, que son los relacionados con las estadísticas de ley: índices de frecuencia y severidad de accidente de trabajo, tasas de ausentismo general, por accidente de trabajo, enfermedad profesional y enfermedad común, tasas específicas de enfermedades profesionales por año, grado de</w:t>
      </w:r>
      <w:r w:rsidR="00007AE5" w:rsidRPr="004719BA">
        <w:rPr>
          <w:rFonts w:ascii="Arial" w:hAnsi="Arial" w:cs="Arial"/>
          <w:sz w:val="20"/>
          <w:lang w:val="es-ES"/>
        </w:rPr>
        <w:t xml:space="preserve"> cumplimiento del Programa de S&amp;</w:t>
      </w:r>
      <w:r w:rsidRPr="004719BA">
        <w:rPr>
          <w:rFonts w:ascii="Arial" w:hAnsi="Arial" w:cs="Arial"/>
          <w:sz w:val="20"/>
          <w:lang w:val="es-ES"/>
        </w:rPr>
        <w:t>SO de acuerdo con el cronograma,</w:t>
      </w:r>
      <w:r w:rsidR="00007AE5" w:rsidRPr="004719BA">
        <w:rPr>
          <w:rFonts w:ascii="Arial" w:hAnsi="Arial" w:cs="Arial"/>
          <w:sz w:val="20"/>
          <w:lang w:val="es-ES"/>
        </w:rPr>
        <w:t>etc. Para posteriormente ser revisado y aprobado por la Gerencia de forma alineada con los objetivos definidos previamente.</w:t>
      </w:r>
    </w:p>
    <w:p w:rsidR="00007AE5" w:rsidRPr="004719BA" w:rsidRDefault="00007AE5" w:rsidP="004719BA">
      <w:pPr>
        <w:jc w:val="both"/>
        <w:rPr>
          <w:rFonts w:ascii="Arial" w:hAnsi="Arial" w:cs="Arial"/>
          <w:sz w:val="20"/>
          <w:lang w:val="es-ES"/>
        </w:rPr>
      </w:pPr>
    </w:p>
    <w:p w:rsidR="000B2AC5" w:rsidRPr="004719BA" w:rsidRDefault="000B2AC5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Se debe medir de acuerdo a la periodicidad establecida en el cuadro de indicadores de Calidad y S&amp;SO, los datos requeridos para el reporte de cumplimiento de objetivos y metas</w:t>
      </w:r>
    </w:p>
    <w:p w:rsidR="000B2AC5" w:rsidRPr="004719BA" w:rsidRDefault="000B2AC5" w:rsidP="004719BA">
      <w:pPr>
        <w:jc w:val="both"/>
        <w:rPr>
          <w:rFonts w:ascii="Arial" w:hAnsi="Arial" w:cs="Arial"/>
          <w:sz w:val="20"/>
        </w:rPr>
      </w:pPr>
    </w:p>
    <w:p w:rsidR="00007AE5" w:rsidRPr="004719BA" w:rsidRDefault="003C0B1E" w:rsidP="004719BA">
      <w:pPr>
        <w:jc w:val="both"/>
        <w:rPr>
          <w:rFonts w:ascii="Arial" w:hAnsi="Arial" w:cs="Arial"/>
          <w:sz w:val="20"/>
        </w:rPr>
      </w:pPr>
      <w:r w:rsidRPr="004719BA">
        <w:rPr>
          <w:rFonts w:ascii="Arial" w:hAnsi="Arial" w:cs="Arial"/>
          <w:sz w:val="20"/>
        </w:rPr>
        <w:t>El representante del s</w:t>
      </w:r>
      <w:r w:rsidR="000B2AC5" w:rsidRPr="004719BA">
        <w:rPr>
          <w:rFonts w:ascii="Arial" w:hAnsi="Arial" w:cs="Arial"/>
          <w:sz w:val="20"/>
        </w:rPr>
        <w:t xml:space="preserve">istema debe </w:t>
      </w:r>
      <w:r w:rsidRPr="004719BA">
        <w:rPr>
          <w:rFonts w:ascii="Arial" w:hAnsi="Arial" w:cs="Arial"/>
          <w:sz w:val="20"/>
        </w:rPr>
        <w:t>c</w:t>
      </w:r>
      <w:r w:rsidR="000B2AC5" w:rsidRPr="004719BA">
        <w:rPr>
          <w:rFonts w:ascii="Arial" w:hAnsi="Arial" w:cs="Arial"/>
          <w:sz w:val="20"/>
        </w:rPr>
        <w:t xml:space="preserve">omunicar los resultados a la Gerencia a través de los informes </w:t>
      </w:r>
      <w:r w:rsidRPr="004719BA">
        <w:rPr>
          <w:rFonts w:ascii="Arial" w:hAnsi="Arial" w:cs="Arial"/>
          <w:sz w:val="20"/>
          <w:lang w:val="es-ES"/>
        </w:rPr>
        <w:t xml:space="preserve">mensuales, semestrales o anuales, los reportes de auditorías </w:t>
      </w:r>
      <w:r w:rsidR="000B2AC5" w:rsidRPr="004719BA">
        <w:rPr>
          <w:rFonts w:ascii="Arial" w:hAnsi="Arial" w:cs="Arial"/>
          <w:sz w:val="20"/>
        </w:rPr>
        <w:t>o reun</w:t>
      </w:r>
      <w:r w:rsidRPr="004719BA">
        <w:rPr>
          <w:rFonts w:ascii="Arial" w:hAnsi="Arial" w:cs="Arial"/>
          <w:sz w:val="20"/>
        </w:rPr>
        <w:t xml:space="preserve">iones de seguimiento al sistema, </w:t>
      </w:r>
      <w:r w:rsidR="000B2AC5" w:rsidRPr="004719BA">
        <w:rPr>
          <w:rFonts w:ascii="Arial" w:hAnsi="Arial" w:cs="Arial"/>
          <w:sz w:val="20"/>
        </w:rPr>
        <w:t>para el establecimiento de las acciones necesarias.</w:t>
      </w:r>
    </w:p>
    <w:p w:rsidR="00007AE5" w:rsidRPr="004719BA" w:rsidRDefault="00007AE5" w:rsidP="004719BA">
      <w:pPr>
        <w:jc w:val="both"/>
        <w:rPr>
          <w:rFonts w:ascii="Arial" w:hAnsi="Arial" w:cs="Arial"/>
          <w:sz w:val="20"/>
        </w:rPr>
      </w:pPr>
    </w:p>
    <w:p w:rsidR="00007AE5" w:rsidRPr="004719BA" w:rsidRDefault="00007AE5" w:rsidP="004719BA">
      <w:pPr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>Inspecciones de Calidad y S&amp;SO (Condiciones)</w:t>
      </w:r>
    </w:p>
    <w:p w:rsidR="00007AE5" w:rsidRPr="004719BA" w:rsidRDefault="00007AE5" w:rsidP="004719BA">
      <w:pPr>
        <w:jc w:val="both"/>
        <w:rPr>
          <w:rFonts w:ascii="Arial" w:hAnsi="Arial" w:cs="Arial"/>
          <w:b/>
          <w:sz w:val="20"/>
        </w:rPr>
      </w:pPr>
    </w:p>
    <w:p w:rsidR="003C0B1E" w:rsidRPr="004719BA" w:rsidRDefault="00007AE5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  <w:r w:rsidRPr="004719BA">
        <w:rPr>
          <w:rFonts w:ascii="Arial" w:hAnsi="Arial" w:cs="Arial"/>
          <w:sz w:val="20"/>
        </w:rPr>
        <w:t xml:space="preserve">Para verificar el cumplimiento de las directrices en Calidad y S&amp;SO, y garantizar la eficacia de los controles operativos propuestos para los peligros evaluados; el área de Calidad, S&amp;SO y sus Responsable establecen un cronograma de inspecciones </w:t>
      </w:r>
      <w:r w:rsidR="003C0B1E" w:rsidRPr="004719BA">
        <w:rPr>
          <w:rFonts w:ascii="Arial" w:hAnsi="Arial" w:cs="Arial"/>
          <w:sz w:val="20"/>
        </w:rPr>
        <w:t>para instalaciones, equipos y</w:t>
      </w:r>
      <w:r w:rsidR="003C0B1E" w:rsidRPr="004719BA">
        <w:rPr>
          <w:rFonts w:ascii="Arial" w:hAnsi="Arial" w:cs="Arial"/>
          <w:sz w:val="20"/>
          <w:lang w:val="es-BO" w:eastAsia="es-ES"/>
        </w:rPr>
        <w:t xml:space="preserve"> </w:t>
      </w:r>
      <w:r w:rsidR="003C0B1E" w:rsidRPr="004719BA">
        <w:rPr>
          <w:rFonts w:ascii="Arial" w:hAnsi="Arial" w:cs="Arial"/>
          <w:sz w:val="20"/>
          <w:lang w:val="es-BO"/>
        </w:rPr>
        <w:t>de ser el caso actividades críticas, mediante el formato de Programa de Inspecciones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FD5D21" w:rsidRDefault="00FD5D21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FD5D21" w:rsidRDefault="00FD5D21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FD5D21" w:rsidRDefault="00FD5D21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FD5D21" w:rsidRDefault="00FD5D21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FD5D21" w:rsidRDefault="00FD5D21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60408E" w:rsidRPr="004719BA" w:rsidRDefault="0060408E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  <w:r w:rsidRPr="004719BA">
        <w:rPr>
          <w:rFonts w:ascii="Arial" w:hAnsi="Arial" w:cs="Arial"/>
          <w:b/>
          <w:sz w:val="20"/>
          <w:lang w:val="es-BO"/>
        </w:rPr>
        <w:t>Auditorías y Consultorías de prevención de Riesgos (Comportamientos)</w:t>
      </w:r>
    </w:p>
    <w:p w:rsidR="0060408E" w:rsidRPr="004719BA" w:rsidRDefault="0060408E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</w:p>
    <w:p w:rsidR="0060408E" w:rsidRPr="004719BA" w:rsidRDefault="0060408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  <w:r w:rsidRPr="004719BA">
        <w:rPr>
          <w:rFonts w:ascii="Arial" w:hAnsi="Arial" w:cs="Arial"/>
          <w:sz w:val="20"/>
          <w:lang w:val="es-BO"/>
        </w:rPr>
        <w:t>Siempre que sea factible, c</w:t>
      </w:r>
      <w:r w:rsidR="001733AE" w:rsidRPr="004719BA">
        <w:rPr>
          <w:rFonts w:ascii="Arial" w:hAnsi="Arial" w:cs="Arial"/>
          <w:sz w:val="20"/>
          <w:lang w:val="es-BO"/>
        </w:rPr>
        <w:t>a</w:t>
      </w:r>
      <w:r w:rsidRPr="004719BA">
        <w:rPr>
          <w:rFonts w:ascii="Arial" w:hAnsi="Arial" w:cs="Arial"/>
          <w:sz w:val="20"/>
          <w:lang w:val="es-BO"/>
        </w:rPr>
        <w:t>da dos meses los responsables de la Calidad y S&amp;SO, con sus respectivos asistentes, deben verificar el cumplimiento de las directrices de comportamiento, prevención de riesgos y cumplimiento de requisitos en Calidad y S&amp;SO.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  <w:r w:rsidRPr="004719BA">
        <w:rPr>
          <w:rFonts w:ascii="Arial" w:hAnsi="Arial" w:cs="Arial"/>
          <w:b/>
          <w:sz w:val="20"/>
          <w:lang w:val="es-BO"/>
        </w:rPr>
        <w:t>Consultoría Interna de Calidad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  <w:r w:rsidRPr="004719BA">
        <w:rPr>
          <w:rFonts w:ascii="Arial" w:hAnsi="Arial" w:cs="Arial"/>
          <w:sz w:val="20"/>
          <w:lang w:val="es-BO"/>
        </w:rPr>
        <w:t>Realizar mensualmente las inspecciones de consultorías para controlar la calidad en los productos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b/>
          <w:sz w:val="20"/>
          <w:lang w:val="es-BO"/>
        </w:rPr>
      </w:pPr>
      <w:r w:rsidRPr="004719BA">
        <w:rPr>
          <w:rFonts w:ascii="Arial" w:hAnsi="Arial" w:cs="Arial"/>
          <w:b/>
          <w:sz w:val="20"/>
          <w:lang w:val="es-BO"/>
        </w:rPr>
        <w:t xml:space="preserve">Evaluación del Cumplimiento de la Legislación 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BO"/>
        </w:rPr>
      </w:pPr>
    </w:p>
    <w:p w:rsidR="00661F4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ES_tradnl"/>
        </w:rPr>
      </w:pPr>
      <w:r w:rsidRPr="004719BA">
        <w:rPr>
          <w:rFonts w:ascii="Arial" w:hAnsi="Arial" w:cs="Arial"/>
          <w:sz w:val="20"/>
          <w:lang w:val="es-ES_tradnl"/>
        </w:rPr>
        <w:t>El seguimiento al cumplimiento de las normas legales de Calidad y S&amp;SO, se realiza mediante las auditorías internas e inspecciones tomando como base el registro o matriz de requisitos legales  y se deja registro a través de las listas de verificación e informes de auditoría.</w:t>
      </w:r>
    </w:p>
    <w:p w:rsidR="001733AE" w:rsidRPr="004719BA" w:rsidRDefault="001733AE" w:rsidP="004719BA">
      <w:pPr>
        <w:spacing w:line="223" w:lineRule="auto"/>
        <w:jc w:val="both"/>
        <w:rPr>
          <w:rFonts w:ascii="Arial" w:hAnsi="Arial" w:cs="Arial"/>
          <w:sz w:val="20"/>
          <w:lang w:val="es-ES_tradnl"/>
        </w:rPr>
      </w:pPr>
    </w:p>
    <w:p w:rsidR="008D2A3B" w:rsidRPr="004719BA" w:rsidRDefault="008D2A3B" w:rsidP="004719B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0"/>
          <w:lang w:val="es-MX"/>
        </w:rPr>
      </w:pPr>
      <w:r w:rsidRPr="004719BA">
        <w:rPr>
          <w:rFonts w:ascii="Arial" w:hAnsi="Arial" w:cs="Arial"/>
          <w:b/>
          <w:sz w:val="20"/>
          <w:lang w:val="es-MX"/>
        </w:rPr>
        <w:t>REFERENCIAS</w:t>
      </w:r>
    </w:p>
    <w:p w:rsidR="008D2A3B" w:rsidRPr="004719BA" w:rsidRDefault="008D2A3B" w:rsidP="004719BA">
      <w:pPr>
        <w:ind w:left="360"/>
        <w:jc w:val="both"/>
        <w:rPr>
          <w:rFonts w:ascii="Arial" w:hAnsi="Arial" w:cs="Arial"/>
          <w:b/>
          <w:sz w:val="20"/>
          <w:lang w:val="es-MX"/>
        </w:rPr>
      </w:pPr>
    </w:p>
    <w:p w:rsidR="00066F46" w:rsidRPr="004719BA" w:rsidRDefault="00066F46" w:rsidP="004719BA">
      <w:pPr>
        <w:pStyle w:val="Textoindependiente"/>
        <w:numPr>
          <w:ilvl w:val="0"/>
          <w:numId w:val="10"/>
        </w:numPr>
        <w:spacing w:line="360" w:lineRule="auto"/>
        <w:jc w:val="both"/>
        <w:rPr>
          <w:rFonts w:cs="Arial"/>
          <w:sz w:val="20"/>
        </w:rPr>
      </w:pPr>
      <w:r w:rsidRPr="004719BA">
        <w:rPr>
          <w:rFonts w:cs="Arial"/>
          <w:sz w:val="20"/>
        </w:rPr>
        <w:t xml:space="preserve">Resolución 1016/89:  Reporte de indicadores de accidentalidad y enfermedad profesional </w:t>
      </w:r>
    </w:p>
    <w:p w:rsidR="00066F46" w:rsidRPr="004719BA" w:rsidRDefault="00066F46" w:rsidP="004719BA">
      <w:pPr>
        <w:pStyle w:val="Textoindependiente"/>
        <w:numPr>
          <w:ilvl w:val="0"/>
          <w:numId w:val="10"/>
        </w:numPr>
        <w:spacing w:line="360" w:lineRule="auto"/>
        <w:jc w:val="both"/>
        <w:rPr>
          <w:rFonts w:cs="Arial"/>
          <w:sz w:val="20"/>
        </w:rPr>
      </w:pPr>
      <w:r w:rsidRPr="004719BA">
        <w:rPr>
          <w:rFonts w:cs="Arial"/>
          <w:sz w:val="20"/>
        </w:rPr>
        <w:t>Decreto 614/84. Inspecciones en el lugar de trabajo</w:t>
      </w:r>
    </w:p>
    <w:p w:rsidR="00712554" w:rsidRPr="004719BA" w:rsidRDefault="00712554" w:rsidP="004719BA">
      <w:pPr>
        <w:pStyle w:val="Textoindependiente"/>
        <w:numPr>
          <w:ilvl w:val="0"/>
          <w:numId w:val="10"/>
        </w:numPr>
        <w:spacing w:line="360" w:lineRule="auto"/>
        <w:jc w:val="both"/>
        <w:rPr>
          <w:rFonts w:cs="Arial"/>
          <w:sz w:val="20"/>
        </w:rPr>
      </w:pPr>
      <w:r w:rsidRPr="004719BA">
        <w:rPr>
          <w:rFonts w:cs="Arial"/>
          <w:sz w:val="20"/>
        </w:rPr>
        <w:t>Programa de Seguridad Industrial y Salud Ocupacional</w:t>
      </w:r>
    </w:p>
    <w:p w:rsidR="00712554" w:rsidRPr="004719BA" w:rsidRDefault="00712554" w:rsidP="004719BA">
      <w:pPr>
        <w:pStyle w:val="Textoindependiente"/>
        <w:numPr>
          <w:ilvl w:val="0"/>
          <w:numId w:val="10"/>
        </w:numPr>
        <w:spacing w:line="360" w:lineRule="auto"/>
        <w:jc w:val="both"/>
        <w:rPr>
          <w:rFonts w:cs="Arial"/>
          <w:sz w:val="20"/>
        </w:rPr>
      </w:pPr>
      <w:r w:rsidRPr="004719BA">
        <w:rPr>
          <w:rFonts w:cs="Arial"/>
          <w:sz w:val="20"/>
        </w:rPr>
        <w:t>NTC-ISO 9001:2008  Sistema de Gestión de Calidad</w:t>
      </w:r>
    </w:p>
    <w:p w:rsidR="008D2A3B" w:rsidRPr="004719BA" w:rsidRDefault="008D2A3B" w:rsidP="004719BA">
      <w:pPr>
        <w:pStyle w:val="Textoindependiente"/>
        <w:numPr>
          <w:ilvl w:val="0"/>
          <w:numId w:val="10"/>
        </w:numPr>
        <w:spacing w:line="360" w:lineRule="auto"/>
        <w:jc w:val="both"/>
        <w:rPr>
          <w:rFonts w:cs="Arial"/>
          <w:sz w:val="20"/>
        </w:rPr>
      </w:pPr>
      <w:r w:rsidRPr="004719BA">
        <w:rPr>
          <w:rFonts w:cs="Arial"/>
          <w:sz w:val="20"/>
          <w:lang w:val="es-MX"/>
        </w:rPr>
        <w:t>OHSAS-</w:t>
      </w:r>
      <w:r w:rsidR="0003777C" w:rsidRPr="004719BA">
        <w:rPr>
          <w:rFonts w:cs="Arial"/>
          <w:sz w:val="20"/>
          <w:lang w:val="es-MX"/>
        </w:rPr>
        <w:t>18000:2007 Sistemas</w:t>
      </w:r>
      <w:r w:rsidRPr="004719BA">
        <w:rPr>
          <w:rFonts w:cs="Arial"/>
          <w:sz w:val="20"/>
          <w:lang w:val="es-MX"/>
        </w:rPr>
        <w:t xml:space="preserve"> de Seguridad y Salud Ocupacional.</w:t>
      </w:r>
    </w:p>
    <w:p w:rsidR="00A15B21" w:rsidRPr="004719BA" w:rsidRDefault="00A15B21" w:rsidP="004719BA">
      <w:pPr>
        <w:jc w:val="both"/>
        <w:rPr>
          <w:rFonts w:ascii="Arial" w:hAnsi="Arial" w:cs="Arial"/>
          <w:sz w:val="20"/>
          <w:lang w:val="es-MX"/>
        </w:rPr>
        <w:sectPr w:rsidR="00A15B21" w:rsidRPr="004719BA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6F3E9F" w:rsidRPr="004719BA" w:rsidRDefault="006F3E9F" w:rsidP="004719BA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5406D7" w:rsidRPr="004719BA" w:rsidRDefault="005406D7" w:rsidP="004719BA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6F3E9F" w:rsidRPr="004719BA" w:rsidRDefault="006F3E9F" w:rsidP="004719BA">
      <w:pPr>
        <w:pStyle w:val="Prrafodelista"/>
        <w:numPr>
          <w:ilvl w:val="0"/>
          <w:numId w:val="5"/>
        </w:numPr>
        <w:tabs>
          <w:tab w:val="left" w:pos="360"/>
        </w:tabs>
        <w:jc w:val="both"/>
        <w:rPr>
          <w:rFonts w:ascii="Arial" w:hAnsi="Arial" w:cs="Arial"/>
          <w:b/>
          <w:sz w:val="20"/>
          <w:lang w:val="es-MX"/>
        </w:rPr>
      </w:pPr>
      <w:r w:rsidRPr="004719BA">
        <w:rPr>
          <w:rFonts w:ascii="Arial" w:hAnsi="Arial" w:cs="Arial"/>
          <w:sz w:val="20"/>
          <w:lang w:val="es-ES_tradnl"/>
        </w:rPr>
        <w:t xml:space="preserve"> </w:t>
      </w:r>
      <w:r w:rsidRPr="004719BA">
        <w:rPr>
          <w:rFonts w:ascii="Arial" w:hAnsi="Arial" w:cs="Arial"/>
          <w:b/>
          <w:sz w:val="20"/>
          <w:lang w:val="es-MX"/>
        </w:rPr>
        <w:t>REGISTRO DE DISTRIBUCION DEL DOCUMENTO</w:t>
      </w:r>
    </w:p>
    <w:p w:rsidR="005406D7" w:rsidRPr="004719BA" w:rsidRDefault="005406D7" w:rsidP="004719BA">
      <w:pPr>
        <w:jc w:val="both"/>
        <w:rPr>
          <w:rFonts w:ascii="Arial" w:hAnsi="Arial" w:cs="Arial"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6F3E9F" w:rsidRPr="004719BA">
        <w:tc>
          <w:tcPr>
            <w:tcW w:w="4248" w:type="dxa"/>
          </w:tcPr>
          <w:p w:rsidR="006F3E9F" w:rsidRPr="004719BA" w:rsidRDefault="006F3E9F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6F3E9F" w:rsidRPr="004719BA" w:rsidRDefault="006F3E9F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6F3E9F" w:rsidRPr="004719BA" w:rsidRDefault="006F3E9F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  <w:lang w:val="es-MX"/>
              </w:rPr>
              <w:t>Directora de Recurso Humano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Director Comercial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Directora de Compras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03777C" w:rsidP="004719BA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Coordinadora HSQ</w:t>
            </w: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310E1" w:rsidRPr="004719BA">
        <w:tc>
          <w:tcPr>
            <w:tcW w:w="4248" w:type="dxa"/>
          </w:tcPr>
          <w:p w:rsidR="00B310E1" w:rsidRPr="004719BA" w:rsidRDefault="00B310E1" w:rsidP="004719B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B310E1" w:rsidRPr="004719BA" w:rsidRDefault="00B310E1" w:rsidP="004719BA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4719BA" w:rsidRDefault="006F3E9F" w:rsidP="004719BA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 w:cs="Arial"/>
          <w:sz w:val="20"/>
        </w:rPr>
      </w:pPr>
    </w:p>
    <w:p w:rsidR="006F3E9F" w:rsidRPr="004719BA" w:rsidRDefault="006F3E9F" w:rsidP="004719B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b/>
          <w:sz w:val="20"/>
        </w:rPr>
      </w:pPr>
      <w:r w:rsidRPr="004719BA">
        <w:rPr>
          <w:rFonts w:ascii="Arial" w:hAnsi="Arial" w:cs="Arial"/>
          <w:b/>
          <w:sz w:val="20"/>
        </w:rPr>
        <w:t xml:space="preserve"> HISTORIAL DE REVISIONES</w:t>
      </w:r>
    </w:p>
    <w:p w:rsidR="00F668E7" w:rsidRPr="004719BA" w:rsidRDefault="00F668E7" w:rsidP="004719BA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4719BA" w:rsidTr="004F6C60">
        <w:trPr>
          <w:trHeight w:val="250"/>
        </w:trPr>
        <w:tc>
          <w:tcPr>
            <w:tcW w:w="1168" w:type="dxa"/>
          </w:tcPr>
          <w:p w:rsidR="006F3E9F" w:rsidRPr="004719BA" w:rsidRDefault="006F3E9F" w:rsidP="004719BA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4719BA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1415" w:type="dxa"/>
          </w:tcPr>
          <w:p w:rsidR="006F3E9F" w:rsidRPr="004719BA" w:rsidRDefault="006F3E9F" w:rsidP="004719BA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4719BA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4719BA" w:rsidRDefault="006F3E9F" w:rsidP="004719BA">
            <w:pPr>
              <w:ind w:firstLine="360"/>
              <w:jc w:val="both"/>
              <w:rPr>
                <w:rFonts w:ascii="Arial" w:hAnsi="Arial" w:cs="Arial"/>
                <w:b/>
                <w:sz w:val="20"/>
              </w:rPr>
            </w:pPr>
            <w:r w:rsidRPr="004719BA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6F3E9F" w:rsidRPr="004719BA" w:rsidTr="005571AE">
        <w:trPr>
          <w:trHeight w:val="281"/>
        </w:trPr>
        <w:tc>
          <w:tcPr>
            <w:tcW w:w="1168" w:type="dxa"/>
          </w:tcPr>
          <w:p w:rsidR="006F3E9F" w:rsidRPr="004719BA" w:rsidRDefault="006F3E9F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6F3E9F" w:rsidRPr="004719BA" w:rsidRDefault="001733AE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25/06/12</w:t>
            </w:r>
          </w:p>
        </w:tc>
        <w:tc>
          <w:tcPr>
            <w:tcW w:w="7785" w:type="dxa"/>
          </w:tcPr>
          <w:p w:rsidR="006F3E9F" w:rsidRPr="004719BA" w:rsidRDefault="006F3E9F" w:rsidP="004719BA">
            <w:pPr>
              <w:jc w:val="both"/>
              <w:rPr>
                <w:rFonts w:ascii="Arial" w:hAnsi="Arial" w:cs="Arial"/>
                <w:sz w:val="20"/>
              </w:rPr>
            </w:pPr>
            <w:r w:rsidRPr="004719BA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903761" w:rsidRPr="004719BA" w:rsidTr="004F6C60">
        <w:trPr>
          <w:trHeight w:val="269"/>
        </w:trPr>
        <w:tc>
          <w:tcPr>
            <w:tcW w:w="1168" w:type="dxa"/>
          </w:tcPr>
          <w:p w:rsidR="00903761" w:rsidRPr="004719BA" w:rsidRDefault="00903761" w:rsidP="004719BA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903761" w:rsidRPr="004719BA" w:rsidRDefault="00903761" w:rsidP="004719B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7B375C" w:rsidRPr="004719BA" w:rsidRDefault="007B375C" w:rsidP="004719B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2681" w:rsidRPr="004719BA" w:rsidTr="004F6C60">
        <w:trPr>
          <w:trHeight w:val="269"/>
        </w:trPr>
        <w:tc>
          <w:tcPr>
            <w:tcW w:w="1168" w:type="dxa"/>
          </w:tcPr>
          <w:p w:rsidR="00212681" w:rsidRPr="004719BA" w:rsidRDefault="00212681" w:rsidP="004719BA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212681" w:rsidRPr="004719BA" w:rsidRDefault="00212681" w:rsidP="004719B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212681" w:rsidRPr="004719BA" w:rsidRDefault="00212681" w:rsidP="004719B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4719BA" w:rsidRDefault="006F3E9F" w:rsidP="004719BA">
      <w:pPr>
        <w:jc w:val="both"/>
        <w:rPr>
          <w:rFonts w:ascii="Arial" w:hAnsi="Arial" w:cs="Arial"/>
          <w:sz w:val="20"/>
        </w:rPr>
      </w:pPr>
    </w:p>
    <w:sectPr w:rsidR="006F3E9F" w:rsidRPr="004719BA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8B3" w:rsidRDefault="003D08B3">
      <w:r>
        <w:separator/>
      </w:r>
    </w:p>
  </w:endnote>
  <w:endnote w:type="continuationSeparator" w:id="0">
    <w:p w:rsidR="003D08B3" w:rsidRDefault="003D0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3266F8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</w:t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FD5D21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FD5D21">
      <w:rPr>
        <w:rStyle w:val="Nmerodepgina"/>
        <w:rFonts w:ascii="Arial" w:hAnsi="Arial"/>
        <w:b/>
        <w:noProof/>
        <w:snapToGrid w:val="0"/>
        <w:sz w:val="18"/>
        <w:lang w:eastAsia="es-ES"/>
      </w:rPr>
      <w:t>4</w:t>
    </w:r>
    <w:r w:rsidR="008E2600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361A13"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>
      <w:rPr>
        <w:rStyle w:val="Nmerodepgina"/>
        <w:rFonts w:ascii="Arial" w:hAnsi="Arial"/>
        <w:b/>
        <w:snapToGrid w:val="0"/>
        <w:sz w:val="18"/>
        <w:lang w:eastAsia="es-ES"/>
      </w:rPr>
      <w:t>SGI-</w:t>
    </w:r>
    <w:r w:rsidR="00361A13">
      <w:rPr>
        <w:rStyle w:val="Nmerodepgina"/>
        <w:rFonts w:ascii="Arial" w:hAnsi="Arial"/>
        <w:b/>
        <w:snapToGrid w:val="0"/>
        <w:sz w:val="18"/>
        <w:lang w:eastAsia="es-ES"/>
      </w:rPr>
      <w:t>P</w:t>
    </w:r>
    <w:r>
      <w:rPr>
        <w:rStyle w:val="Nmerodepgina"/>
        <w:rFonts w:ascii="Arial" w:hAnsi="Arial"/>
        <w:b/>
        <w:snapToGrid w:val="0"/>
        <w:sz w:val="18"/>
        <w:lang w:eastAsia="es-ES"/>
      </w:rPr>
      <w:t>-0</w:t>
    </w:r>
    <w:r w:rsidR="00361A13">
      <w:rPr>
        <w:rStyle w:val="Nmerodepgina"/>
        <w:rFonts w:ascii="Arial" w:hAnsi="Arial"/>
        <w:b/>
        <w:snapToGrid w:val="0"/>
        <w:sz w:val="18"/>
        <w:lang w:eastAsia="es-ES"/>
      </w:rPr>
      <w:t>0</w:t>
    </w:r>
    <w:r>
      <w:rPr>
        <w:rStyle w:val="Nmerodepgina"/>
        <w:rFonts w:ascii="Arial" w:hAnsi="Arial"/>
        <w:b/>
        <w:snapToGrid w:val="0"/>
        <w:sz w:val="18"/>
        <w:lang w:eastAsia="es-ES"/>
      </w:rPr>
      <w:t>9           VERSIÓ</w:t>
    </w:r>
    <w:r w:rsidR="00361A13">
      <w:rPr>
        <w:rStyle w:val="Nmerodepgina"/>
        <w:rFonts w:ascii="Arial" w:hAnsi="Arial"/>
        <w:b/>
        <w:snapToGrid w:val="0"/>
        <w:sz w:val="18"/>
        <w:lang w:eastAsia="es-ES"/>
      </w:rPr>
      <w:t>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8E2600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8E2600" w:rsidRPr="00F15570">
      <w:rPr>
        <w:rFonts w:ascii="Arial" w:hAnsi="Arial" w:cs="Arial"/>
        <w:b/>
        <w:sz w:val="18"/>
        <w:szCs w:val="18"/>
      </w:rPr>
      <w:fldChar w:fldCharType="separate"/>
    </w:r>
    <w:r w:rsidR="00FD5D21">
      <w:rPr>
        <w:rFonts w:ascii="Arial" w:hAnsi="Arial" w:cs="Arial"/>
        <w:b/>
        <w:noProof/>
        <w:sz w:val="18"/>
        <w:szCs w:val="18"/>
      </w:rPr>
      <w:t>1</w:t>
    </w:r>
    <w:r w:rsidR="008E2600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8E2600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8E2600" w:rsidRPr="00F15570">
      <w:rPr>
        <w:rFonts w:ascii="Arial" w:hAnsi="Arial" w:cs="Arial"/>
        <w:b/>
        <w:sz w:val="18"/>
        <w:szCs w:val="18"/>
      </w:rPr>
      <w:fldChar w:fldCharType="separate"/>
    </w:r>
    <w:r w:rsidR="00FD5D21">
      <w:rPr>
        <w:rFonts w:ascii="Arial" w:hAnsi="Arial" w:cs="Arial"/>
        <w:b/>
        <w:noProof/>
        <w:sz w:val="18"/>
        <w:szCs w:val="18"/>
      </w:rPr>
      <w:t>4</w:t>
    </w:r>
    <w:r w:rsidR="008E2600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3266F8" w:rsidRPr="003266F8">
      <w:rPr>
        <w:rFonts w:ascii="Arial" w:hAnsi="Arial" w:cs="Arial"/>
        <w:b/>
        <w:sz w:val="18"/>
        <w:szCs w:val="18"/>
      </w:rPr>
      <w:t>SGI-</w:t>
    </w:r>
    <w:r w:rsidR="00262EDC" w:rsidRPr="003266F8">
      <w:rPr>
        <w:rFonts w:ascii="Arial" w:hAnsi="Arial" w:cs="Arial"/>
        <w:b/>
        <w:sz w:val="18"/>
        <w:szCs w:val="18"/>
      </w:rPr>
      <w:t>P</w:t>
    </w:r>
    <w:r w:rsidR="003266F8" w:rsidRPr="003266F8">
      <w:rPr>
        <w:rFonts w:ascii="Arial" w:hAnsi="Arial" w:cs="Arial"/>
        <w:b/>
        <w:sz w:val="18"/>
        <w:szCs w:val="18"/>
      </w:rPr>
      <w:t>-</w:t>
    </w:r>
    <w:r w:rsidR="009C77DD" w:rsidRPr="003266F8">
      <w:rPr>
        <w:rStyle w:val="Nmerodepgina"/>
        <w:rFonts w:ascii="Arial" w:hAnsi="Arial" w:cs="Arial"/>
        <w:b/>
        <w:sz w:val="18"/>
        <w:szCs w:val="18"/>
      </w:rPr>
      <w:t>0</w:t>
    </w:r>
    <w:r w:rsidRPr="003266F8">
      <w:rPr>
        <w:rStyle w:val="Nmerodepgina"/>
        <w:rFonts w:ascii="Arial" w:hAnsi="Arial" w:cs="Arial"/>
        <w:b/>
        <w:sz w:val="18"/>
        <w:szCs w:val="18"/>
      </w:rPr>
      <w:t>0</w:t>
    </w:r>
    <w:r w:rsidR="003266F8" w:rsidRPr="003266F8">
      <w:rPr>
        <w:rStyle w:val="Nmerodepgina"/>
        <w:rFonts w:ascii="Arial" w:hAnsi="Arial" w:cs="Arial"/>
        <w:b/>
        <w:sz w:val="18"/>
        <w:szCs w:val="18"/>
      </w:rPr>
      <w:t>9</w:t>
    </w:r>
    <w:r w:rsidR="003266F8">
      <w:rPr>
        <w:rStyle w:val="Nmerodepgina"/>
        <w:rFonts w:ascii="Arial" w:hAnsi="Arial" w:cs="Arial"/>
        <w:b/>
        <w:sz w:val="18"/>
        <w:szCs w:val="18"/>
      </w:rPr>
      <w:t xml:space="preserve">   VERSION: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8E2600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8E2600" w:rsidRPr="009C77DD">
      <w:rPr>
        <w:rStyle w:val="Nmerodepgina"/>
        <w:rFonts w:ascii="Arial" w:hAnsi="Arial"/>
        <w:b/>
        <w:sz w:val="18"/>
      </w:rPr>
      <w:fldChar w:fldCharType="separate"/>
    </w:r>
    <w:r w:rsidR="00CA08B9">
      <w:rPr>
        <w:rStyle w:val="Nmerodepgina"/>
        <w:rFonts w:ascii="Arial" w:hAnsi="Arial"/>
        <w:b/>
        <w:noProof/>
        <w:sz w:val="18"/>
      </w:rPr>
      <w:t>3</w:t>
    </w:r>
    <w:r w:rsidR="008E2600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8E2600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8E2600" w:rsidRPr="009C77DD">
      <w:rPr>
        <w:rStyle w:val="Nmerodepgina"/>
        <w:rFonts w:ascii="Arial" w:hAnsi="Arial"/>
        <w:b/>
        <w:sz w:val="18"/>
      </w:rPr>
      <w:fldChar w:fldCharType="separate"/>
    </w:r>
    <w:r w:rsidR="00CA08B9">
      <w:rPr>
        <w:rStyle w:val="Nmerodepgina"/>
        <w:rFonts w:ascii="Arial" w:hAnsi="Arial"/>
        <w:b/>
        <w:noProof/>
        <w:sz w:val="18"/>
      </w:rPr>
      <w:t>3</w:t>
    </w:r>
    <w:r w:rsidR="008E2600" w:rsidRPr="009C77DD">
      <w:rPr>
        <w:rStyle w:val="Nmerodepgina"/>
        <w:rFonts w:ascii="Arial" w:hAnsi="Arial"/>
        <w:b/>
        <w:sz w:val="18"/>
      </w:rPr>
      <w:fldChar w:fldCharType="end"/>
    </w:r>
    <w:r w:rsidR="00262EDC"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8B3" w:rsidRDefault="003D08B3">
      <w:r>
        <w:separator/>
      </w:r>
    </w:p>
  </w:footnote>
  <w:footnote w:type="continuationSeparator" w:id="0">
    <w:p w:rsidR="003D08B3" w:rsidRDefault="003D0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Default="009C77D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9C77DD" w:rsidRPr="009C77DD" w:rsidRDefault="00765ED1" w:rsidP="00F85D0C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MEDICIÓN Y SEGUIMIENTO DEL DESEMPEÑO</w:t>
    </w:r>
  </w:p>
  <w:p w:rsidR="009C77DD" w:rsidRPr="009C77DD" w:rsidRDefault="009C77DD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 w:rsidR="00765ED1">
      <w:rPr>
        <w:rFonts w:ascii="Arial" w:hAnsi="Arial"/>
        <w:b/>
        <w:szCs w:val="24"/>
      </w:rPr>
      <w:t xml:space="preserve">                        </w:t>
    </w:r>
    <w:r w:rsidR="00262EDC">
      <w:rPr>
        <w:rFonts w:ascii="Arial" w:hAnsi="Arial"/>
        <w:b/>
        <w:shadow/>
        <w:snapToGrid w:val="0"/>
        <w:szCs w:val="24"/>
      </w:rPr>
      <w:t xml:space="preserve">CODIGO: </w:t>
    </w:r>
    <w:r w:rsidR="003266F8">
      <w:rPr>
        <w:rFonts w:ascii="Arial" w:hAnsi="Arial"/>
        <w:b/>
        <w:shadow/>
        <w:snapToGrid w:val="0"/>
        <w:szCs w:val="24"/>
      </w:rPr>
      <w:t>S</w:t>
    </w:r>
    <w:r w:rsidR="00765ED1">
      <w:rPr>
        <w:rFonts w:ascii="Arial" w:hAnsi="Arial"/>
        <w:b/>
        <w:shadow/>
        <w:snapToGrid w:val="0"/>
        <w:szCs w:val="24"/>
      </w:rPr>
      <w:t>G</w:t>
    </w:r>
    <w:r w:rsidR="003266F8">
      <w:rPr>
        <w:rFonts w:ascii="Arial" w:hAnsi="Arial"/>
        <w:b/>
        <w:shadow/>
        <w:snapToGrid w:val="0"/>
        <w:szCs w:val="24"/>
      </w:rPr>
      <w:t>I</w:t>
    </w:r>
    <w:r w:rsidR="00765ED1">
      <w:rPr>
        <w:rFonts w:ascii="Arial" w:hAnsi="Arial"/>
        <w:b/>
        <w:shadow/>
        <w:snapToGrid w:val="0"/>
        <w:szCs w:val="24"/>
      </w:rPr>
      <w:t>-</w:t>
    </w:r>
    <w:r w:rsidR="00262EDC">
      <w:rPr>
        <w:rFonts w:ascii="Arial" w:hAnsi="Arial"/>
        <w:b/>
        <w:shadow/>
        <w:snapToGrid w:val="0"/>
        <w:szCs w:val="24"/>
      </w:rPr>
      <w:t>P</w:t>
    </w:r>
    <w:r w:rsidR="00765ED1">
      <w:rPr>
        <w:rFonts w:ascii="Arial" w:hAnsi="Arial"/>
        <w:b/>
        <w:shadow/>
        <w:snapToGrid w:val="0"/>
        <w:szCs w:val="24"/>
      </w:rPr>
      <w:t>-</w:t>
    </w:r>
    <w:r w:rsidR="00262EDC">
      <w:rPr>
        <w:rFonts w:ascii="Arial" w:hAnsi="Arial"/>
        <w:b/>
        <w:shadow/>
        <w:snapToGrid w:val="0"/>
        <w:szCs w:val="24"/>
      </w:rPr>
      <w:t>00</w:t>
    </w:r>
    <w:r w:rsidR="003266F8">
      <w:rPr>
        <w:rFonts w:ascii="Arial" w:hAnsi="Arial"/>
        <w:b/>
        <w:shadow/>
        <w:snapToGrid w:val="0"/>
        <w:szCs w:val="24"/>
      </w:rPr>
      <w:t>9  VERSIÓ</w:t>
    </w:r>
    <w:r w:rsidRPr="009C77DD">
      <w:rPr>
        <w:rFonts w:ascii="Arial" w:hAnsi="Arial"/>
        <w:b/>
        <w:shadow/>
        <w:snapToGrid w:val="0"/>
        <w:szCs w:val="24"/>
      </w:rPr>
      <w:t>N: 0</w:t>
    </w:r>
    <w:r w:rsidR="00765ED1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2565"/>
    </w:tblGrid>
    <w:tr w:rsidR="009C3E91" w:rsidRPr="00D4750A" w:rsidTr="004719BA">
      <w:trPr>
        <w:trHeight w:val="411"/>
      </w:trPr>
      <w:tc>
        <w:tcPr>
          <w:tcW w:w="4786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5771" cy="1152525"/>
                <wp:effectExtent l="19050" t="0" r="4129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11669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  <w:vAlign w:val="center"/>
        </w:tcPr>
        <w:p w:rsidR="009C77DD" w:rsidRDefault="009C77DD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0D5EFF">
            <w:rPr>
              <w:rFonts w:ascii="Arial" w:hAnsi="Arial" w:cs="Arial"/>
              <w:sz w:val="22"/>
              <w:szCs w:val="22"/>
            </w:rPr>
            <w:t xml:space="preserve"> </w:t>
          </w:r>
          <w:r w:rsidR="003266F8">
            <w:rPr>
              <w:rFonts w:ascii="Arial" w:hAnsi="Arial" w:cs="Arial"/>
              <w:sz w:val="22"/>
              <w:szCs w:val="22"/>
            </w:rPr>
            <w:t>25 JUNI</w:t>
          </w:r>
          <w:r w:rsidR="00FA46A5">
            <w:rPr>
              <w:rFonts w:ascii="Arial" w:hAnsi="Arial" w:cs="Arial"/>
              <w:sz w:val="22"/>
              <w:szCs w:val="22"/>
            </w:rPr>
            <w:t>O</w:t>
          </w:r>
          <w:r w:rsidR="00D277B6">
            <w:rPr>
              <w:rFonts w:ascii="Arial" w:hAnsi="Arial" w:cs="Arial"/>
              <w:sz w:val="22"/>
              <w:szCs w:val="22"/>
            </w:rPr>
            <w:t>/20</w:t>
          </w:r>
          <w:r w:rsidR="00DF0148">
            <w:rPr>
              <w:rFonts w:ascii="Arial" w:hAnsi="Arial" w:cs="Arial"/>
              <w:sz w:val="22"/>
              <w:szCs w:val="22"/>
            </w:rPr>
            <w:t>12</w:t>
          </w:r>
        </w:p>
        <w:p w:rsidR="00D277B6" w:rsidRPr="00D4750A" w:rsidRDefault="00D277B6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3266F8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CÓ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>DIGO</w:t>
          </w:r>
          <w:r w:rsidR="0002606E">
            <w:rPr>
              <w:rFonts w:ascii="Arial" w:hAnsi="Arial" w:cs="Arial"/>
              <w:sz w:val="22"/>
              <w:szCs w:val="22"/>
            </w:rPr>
            <w:t xml:space="preserve">: </w:t>
          </w:r>
          <w:r>
            <w:rPr>
              <w:rFonts w:ascii="Arial" w:hAnsi="Arial" w:cs="Arial"/>
              <w:sz w:val="22"/>
              <w:szCs w:val="22"/>
            </w:rPr>
            <w:t>S</w:t>
          </w:r>
          <w:r w:rsidR="00765ED1">
            <w:rPr>
              <w:rFonts w:ascii="Arial" w:hAnsi="Arial" w:cs="Arial"/>
              <w:sz w:val="22"/>
              <w:szCs w:val="22"/>
            </w:rPr>
            <w:t>G</w:t>
          </w:r>
          <w:r>
            <w:rPr>
              <w:rFonts w:ascii="Arial" w:hAnsi="Arial" w:cs="Arial"/>
              <w:sz w:val="22"/>
              <w:szCs w:val="22"/>
            </w:rPr>
            <w:t>I</w:t>
          </w:r>
          <w:r w:rsidR="00765ED1">
            <w:rPr>
              <w:rFonts w:ascii="Arial" w:hAnsi="Arial" w:cs="Arial"/>
              <w:sz w:val="22"/>
              <w:szCs w:val="22"/>
            </w:rPr>
            <w:t>-</w:t>
          </w:r>
          <w:r w:rsidR="00DE243D">
            <w:rPr>
              <w:rFonts w:ascii="Arial" w:hAnsi="Arial" w:cs="Arial"/>
              <w:sz w:val="22"/>
              <w:szCs w:val="22"/>
            </w:rPr>
            <w:t>P</w:t>
          </w:r>
          <w:r>
            <w:rPr>
              <w:rFonts w:ascii="Arial" w:hAnsi="Arial" w:cs="Arial"/>
              <w:sz w:val="22"/>
              <w:szCs w:val="22"/>
            </w:rPr>
            <w:t>-009</w:t>
          </w:r>
        </w:p>
      </w:tc>
    </w:tr>
    <w:tr w:rsidR="009C3E91" w:rsidRPr="00D4750A" w:rsidTr="004719BA">
      <w:trPr>
        <w:trHeight w:val="417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  <w:vAlign w:val="center"/>
        </w:tcPr>
        <w:p w:rsidR="009C77DD" w:rsidRPr="00D4750A" w:rsidRDefault="009C77DD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3266F8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VERSIÓ</w:t>
          </w:r>
          <w:r w:rsidR="00AA2A31" w:rsidRPr="00D4750A">
            <w:rPr>
              <w:rFonts w:ascii="Arial" w:hAnsi="Arial" w:cs="Arial"/>
              <w:b/>
              <w:sz w:val="22"/>
              <w:szCs w:val="22"/>
            </w:rPr>
            <w:t>N</w:t>
          </w:r>
          <w:r w:rsidR="00765ED1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9C3E91" w:rsidRPr="00D4750A" w:rsidTr="004719BA">
      <w:trPr>
        <w:trHeight w:val="975"/>
      </w:trPr>
      <w:tc>
        <w:tcPr>
          <w:tcW w:w="4786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Align w:val="center"/>
        </w:tcPr>
        <w:p w:rsidR="009C77DD" w:rsidRPr="00D4750A" w:rsidRDefault="004719BA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ELABORÓ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 w:rsidR="00562635">
            <w:rPr>
              <w:rFonts w:ascii="Arial" w:hAnsi="Arial" w:cs="Arial"/>
              <w:sz w:val="22"/>
              <w:szCs w:val="22"/>
            </w:rPr>
            <w:t xml:space="preserve">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4719BA" w:rsidP="004719BA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 xml:space="preserve">REVISÓ 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 xml:space="preserve">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3266F8">
      <w:tc>
        <w:tcPr>
          <w:tcW w:w="10071" w:type="dxa"/>
          <w:gridSpan w:val="3"/>
        </w:tcPr>
        <w:p w:rsidR="009C77DD" w:rsidRPr="00D4750A" w:rsidRDefault="00953E18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MEDICIÓN Y SEGUIMIENTO DEL DESEMPEÑO</w:t>
          </w:r>
          <w:r w:rsidR="00402363">
            <w:rPr>
              <w:rFonts w:ascii="Arial" w:hAnsi="Arial" w:cs="Arial"/>
              <w:b/>
              <w:sz w:val="28"/>
              <w:szCs w:val="28"/>
            </w:rPr>
            <w:t xml:space="preserve"> 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8E2600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8E2600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827040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3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1777C8F"/>
    <w:multiLevelType w:val="hybridMultilevel"/>
    <w:tmpl w:val="97F416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1E84E05"/>
    <w:multiLevelType w:val="multilevel"/>
    <w:tmpl w:val="98B6EC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41A5EDD"/>
    <w:multiLevelType w:val="hybridMultilevel"/>
    <w:tmpl w:val="4C2CCBCA"/>
    <w:lvl w:ilvl="0" w:tplc="370078A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1"/>
  </w:num>
  <w:num w:numId="9">
    <w:abstractNumId w:val="11"/>
  </w:num>
  <w:num w:numId="10">
    <w:abstractNumId w:val="4"/>
  </w:num>
  <w:num w:numId="11">
    <w:abstractNumId w:val="15"/>
  </w:num>
  <w:num w:numId="12">
    <w:abstractNumId w:val="7"/>
  </w:num>
  <w:num w:numId="13">
    <w:abstractNumId w:val="13"/>
  </w:num>
  <w:num w:numId="14">
    <w:abstractNumId w:val="14"/>
  </w:num>
  <w:num w:numId="15">
    <w:abstractNumId w:val="18"/>
  </w:num>
  <w:num w:numId="16">
    <w:abstractNumId w:val="17"/>
  </w:num>
  <w:num w:numId="17">
    <w:abstractNumId w:val="9"/>
  </w:num>
  <w:num w:numId="18">
    <w:abstractNumId w:val="16"/>
  </w:num>
  <w:num w:numId="19">
    <w:abstractNumId w:val="5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3010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07AE5"/>
    <w:rsid w:val="00010B7E"/>
    <w:rsid w:val="00014309"/>
    <w:rsid w:val="0002606E"/>
    <w:rsid w:val="000359BF"/>
    <w:rsid w:val="0003777C"/>
    <w:rsid w:val="00045904"/>
    <w:rsid w:val="000462B8"/>
    <w:rsid w:val="00062C84"/>
    <w:rsid w:val="00066F46"/>
    <w:rsid w:val="000675D8"/>
    <w:rsid w:val="00073302"/>
    <w:rsid w:val="000812E5"/>
    <w:rsid w:val="00081B78"/>
    <w:rsid w:val="000A0BEF"/>
    <w:rsid w:val="000A2996"/>
    <w:rsid w:val="000B1900"/>
    <w:rsid w:val="000B2AC5"/>
    <w:rsid w:val="000B4BBE"/>
    <w:rsid w:val="000C0089"/>
    <w:rsid w:val="000C5128"/>
    <w:rsid w:val="000D398E"/>
    <w:rsid w:val="000D5EFF"/>
    <w:rsid w:val="000E24F6"/>
    <w:rsid w:val="0010397F"/>
    <w:rsid w:val="00106A74"/>
    <w:rsid w:val="00107F71"/>
    <w:rsid w:val="00110050"/>
    <w:rsid w:val="0011006F"/>
    <w:rsid w:val="00112C9C"/>
    <w:rsid w:val="001165F3"/>
    <w:rsid w:val="00125BDF"/>
    <w:rsid w:val="001540E9"/>
    <w:rsid w:val="00155E50"/>
    <w:rsid w:val="001733AE"/>
    <w:rsid w:val="00183196"/>
    <w:rsid w:val="0019087A"/>
    <w:rsid w:val="00192345"/>
    <w:rsid w:val="00192EBF"/>
    <w:rsid w:val="00195D43"/>
    <w:rsid w:val="001A1D4D"/>
    <w:rsid w:val="001B2436"/>
    <w:rsid w:val="001B7261"/>
    <w:rsid w:val="001B7F8F"/>
    <w:rsid w:val="001C1DCA"/>
    <w:rsid w:val="001C25F6"/>
    <w:rsid w:val="001E3B42"/>
    <w:rsid w:val="001F0438"/>
    <w:rsid w:val="001F1F94"/>
    <w:rsid w:val="0020223A"/>
    <w:rsid w:val="00212681"/>
    <w:rsid w:val="00221CD5"/>
    <w:rsid w:val="00225315"/>
    <w:rsid w:val="00230BDC"/>
    <w:rsid w:val="00232A96"/>
    <w:rsid w:val="00250CAF"/>
    <w:rsid w:val="0025373F"/>
    <w:rsid w:val="00253F12"/>
    <w:rsid w:val="00262EDC"/>
    <w:rsid w:val="00265B41"/>
    <w:rsid w:val="00267AAB"/>
    <w:rsid w:val="00271590"/>
    <w:rsid w:val="00280E35"/>
    <w:rsid w:val="00291EB2"/>
    <w:rsid w:val="002C662A"/>
    <w:rsid w:val="002D6374"/>
    <w:rsid w:val="002E5B15"/>
    <w:rsid w:val="002F1B4E"/>
    <w:rsid w:val="002F7D54"/>
    <w:rsid w:val="003008EC"/>
    <w:rsid w:val="0030629A"/>
    <w:rsid w:val="00317BC3"/>
    <w:rsid w:val="003230EC"/>
    <w:rsid w:val="003266F8"/>
    <w:rsid w:val="00327C5F"/>
    <w:rsid w:val="00335AAD"/>
    <w:rsid w:val="003363FE"/>
    <w:rsid w:val="003373DB"/>
    <w:rsid w:val="00355E8F"/>
    <w:rsid w:val="00361A13"/>
    <w:rsid w:val="003667E2"/>
    <w:rsid w:val="00367FD9"/>
    <w:rsid w:val="00373A7B"/>
    <w:rsid w:val="00374B52"/>
    <w:rsid w:val="003758E9"/>
    <w:rsid w:val="00377C17"/>
    <w:rsid w:val="003803F9"/>
    <w:rsid w:val="00394EA6"/>
    <w:rsid w:val="003B59EB"/>
    <w:rsid w:val="003C0B1E"/>
    <w:rsid w:val="003C7412"/>
    <w:rsid w:val="003D08B3"/>
    <w:rsid w:val="003D0D31"/>
    <w:rsid w:val="003F5554"/>
    <w:rsid w:val="00402363"/>
    <w:rsid w:val="00410E7E"/>
    <w:rsid w:val="00433A5D"/>
    <w:rsid w:val="004463FB"/>
    <w:rsid w:val="004528BF"/>
    <w:rsid w:val="004719BA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7303D"/>
    <w:rsid w:val="005926D3"/>
    <w:rsid w:val="005B3BF6"/>
    <w:rsid w:val="005D37B1"/>
    <w:rsid w:val="005E2AE5"/>
    <w:rsid w:val="005E4FCF"/>
    <w:rsid w:val="005F1908"/>
    <w:rsid w:val="005F2892"/>
    <w:rsid w:val="00600D5E"/>
    <w:rsid w:val="00603553"/>
    <w:rsid w:val="0060408E"/>
    <w:rsid w:val="006122AF"/>
    <w:rsid w:val="0061571B"/>
    <w:rsid w:val="00627E25"/>
    <w:rsid w:val="00631F6E"/>
    <w:rsid w:val="00641390"/>
    <w:rsid w:val="0064468D"/>
    <w:rsid w:val="0064623A"/>
    <w:rsid w:val="0064724B"/>
    <w:rsid w:val="0065295C"/>
    <w:rsid w:val="00661F4E"/>
    <w:rsid w:val="00664750"/>
    <w:rsid w:val="0066638B"/>
    <w:rsid w:val="006909EC"/>
    <w:rsid w:val="0069526D"/>
    <w:rsid w:val="0069556B"/>
    <w:rsid w:val="006A2B22"/>
    <w:rsid w:val="006A3CA1"/>
    <w:rsid w:val="006A5821"/>
    <w:rsid w:val="006C2A79"/>
    <w:rsid w:val="006C381F"/>
    <w:rsid w:val="006D139D"/>
    <w:rsid w:val="006E25F9"/>
    <w:rsid w:val="006E38D2"/>
    <w:rsid w:val="006E4C0C"/>
    <w:rsid w:val="006F3E9F"/>
    <w:rsid w:val="006F58B7"/>
    <w:rsid w:val="006F6BAF"/>
    <w:rsid w:val="00712554"/>
    <w:rsid w:val="00714777"/>
    <w:rsid w:val="00726539"/>
    <w:rsid w:val="00730953"/>
    <w:rsid w:val="00731284"/>
    <w:rsid w:val="00732709"/>
    <w:rsid w:val="007350E7"/>
    <w:rsid w:val="00743541"/>
    <w:rsid w:val="007637EC"/>
    <w:rsid w:val="00765ED1"/>
    <w:rsid w:val="00767DDA"/>
    <w:rsid w:val="00773C08"/>
    <w:rsid w:val="007816E6"/>
    <w:rsid w:val="00782312"/>
    <w:rsid w:val="00782E48"/>
    <w:rsid w:val="00787EEA"/>
    <w:rsid w:val="007B149A"/>
    <w:rsid w:val="007B373D"/>
    <w:rsid w:val="007B375C"/>
    <w:rsid w:val="007C11BE"/>
    <w:rsid w:val="007C4DC4"/>
    <w:rsid w:val="007E016D"/>
    <w:rsid w:val="007E6209"/>
    <w:rsid w:val="007F7CF8"/>
    <w:rsid w:val="00802ABF"/>
    <w:rsid w:val="00834015"/>
    <w:rsid w:val="00836FC8"/>
    <w:rsid w:val="00840EC2"/>
    <w:rsid w:val="00851C7B"/>
    <w:rsid w:val="00853835"/>
    <w:rsid w:val="00856A03"/>
    <w:rsid w:val="008643AD"/>
    <w:rsid w:val="008656D7"/>
    <w:rsid w:val="00870939"/>
    <w:rsid w:val="008736CB"/>
    <w:rsid w:val="008864F6"/>
    <w:rsid w:val="00894169"/>
    <w:rsid w:val="0089695B"/>
    <w:rsid w:val="008A60DA"/>
    <w:rsid w:val="008B3E19"/>
    <w:rsid w:val="008C22A9"/>
    <w:rsid w:val="008D0302"/>
    <w:rsid w:val="008D2A3B"/>
    <w:rsid w:val="008D31C1"/>
    <w:rsid w:val="008E0143"/>
    <w:rsid w:val="008E2600"/>
    <w:rsid w:val="008E3E01"/>
    <w:rsid w:val="008F28B8"/>
    <w:rsid w:val="008F39D4"/>
    <w:rsid w:val="008F7A70"/>
    <w:rsid w:val="00903761"/>
    <w:rsid w:val="009070CB"/>
    <w:rsid w:val="0091388A"/>
    <w:rsid w:val="0091611E"/>
    <w:rsid w:val="00917A23"/>
    <w:rsid w:val="009209E0"/>
    <w:rsid w:val="00924703"/>
    <w:rsid w:val="009421B0"/>
    <w:rsid w:val="00943101"/>
    <w:rsid w:val="00944397"/>
    <w:rsid w:val="00950E2B"/>
    <w:rsid w:val="0095191F"/>
    <w:rsid w:val="00953E18"/>
    <w:rsid w:val="0095648A"/>
    <w:rsid w:val="00963015"/>
    <w:rsid w:val="0096527C"/>
    <w:rsid w:val="00972286"/>
    <w:rsid w:val="00974545"/>
    <w:rsid w:val="0097528A"/>
    <w:rsid w:val="00975C02"/>
    <w:rsid w:val="00976984"/>
    <w:rsid w:val="00977F14"/>
    <w:rsid w:val="009824F9"/>
    <w:rsid w:val="00990008"/>
    <w:rsid w:val="00997CE4"/>
    <w:rsid w:val="009C3E91"/>
    <w:rsid w:val="009C77DD"/>
    <w:rsid w:val="009F79FD"/>
    <w:rsid w:val="00A0031F"/>
    <w:rsid w:val="00A060E5"/>
    <w:rsid w:val="00A13071"/>
    <w:rsid w:val="00A15B21"/>
    <w:rsid w:val="00A26443"/>
    <w:rsid w:val="00A324FF"/>
    <w:rsid w:val="00A33C82"/>
    <w:rsid w:val="00A510A0"/>
    <w:rsid w:val="00A57681"/>
    <w:rsid w:val="00A57F7B"/>
    <w:rsid w:val="00A60B98"/>
    <w:rsid w:val="00A62270"/>
    <w:rsid w:val="00A64F43"/>
    <w:rsid w:val="00A70900"/>
    <w:rsid w:val="00A74D9D"/>
    <w:rsid w:val="00A82549"/>
    <w:rsid w:val="00A82ED8"/>
    <w:rsid w:val="00A83A65"/>
    <w:rsid w:val="00A94C4E"/>
    <w:rsid w:val="00AA2A31"/>
    <w:rsid w:val="00AA2C0C"/>
    <w:rsid w:val="00AA2E53"/>
    <w:rsid w:val="00AC289F"/>
    <w:rsid w:val="00AC4E77"/>
    <w:rsid w:val="00AC6BAE"/>
    <w:rsid w:val="00AE00AC"/>
    <w:rsid w:val="00AE3D1A"/>
    <w:rsid w:val="00AE43FB"/>
    <w:rsid w:val="00AF1386"/>
    <w:rsid w:val="00B05253"/>
    <w:rsid w:val="00B260E2"/>
    <w:rsid w:val="00B310E1"/>
    <w:rsid w:val="00B31D66"/>
    <w:rsid w:val="00B31E6D"/>
    <w:rsid w:val="00B3488B"/>
    <w:rsid w:val="00B533C3"/>
    <w:rsid w:val="00B64D95"/>
    <w:rsid w:val="00B74D05"/>
    <w:rsid w:val="00B9009F"/>
    <w:rsid w:val="00BC2880"/>
    <w:rsid w:val="00BC44FD"/>
    <w:rsid w:val="00BD1BA9"/>
    <w:rsid w:val="00BD5D73"/>
    <w:rsid w:val="00C05139"/>
    <w:rsid w:val="00C15FF9"/>
    <w:rsid w:val="00C1723B"/>
    <w:rsid w:val="00C26B64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3E64"/>
    <w:rsid w:val="00C87F73"/>
    <w:rsid w:val="00C941FD"/>
    <w:rsid w:val="00CA08B9"/>
    <w:rsid w:val="00CA27B1"/>
    <w:rsid w:val="00CB5BB5"/>
    <w:rsid w:val="00CC3E8E"/>
    <w:rsid w:val="00CC6DFA"/>
    <w:rsid w:val="00CD5BDF"/>
    <w:rsid w:val="00CE10D1"/>
    <w:rsid w:val="00CE5B99"/>
    <w:rsid w:val="00CF763D"/>
    <w:rsid w:val="00D26C33"/>
    <w:rsid w:val="00D277B6"/>
    <w:rsid w:val="00D35D82"/>
    <w:rsid w:val="00D405BF"/>
    <w:rsid w:val="00D4750A"/>
    <w:rsid w:val="00D51C54"/>
    <w:rsid w:val="00D55A7C"/>
    <w:rsid w:val="00D62255"/>
    <w:rsid w:val="00D63EC6"/>
    <w:rsid w:val="00D6662B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0793F"/>
    <w:rsid w:val="00E14DC2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1194"/>
    <w:rsid w:val="00EC245E"/>
    <w:rsid w:val="00EE5235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3048C"/>
    <w:rsid w:val="00F318C7"/>
    <w:rsid w:val="00F32E51"/>
    <w:rsid w:val="00F43026"/>
    <w:rsid w:val="00F517FF"/>
    <w:rsid w:val="00F540BB"/>
    <w:rsid w:val="00F553D0"/>
    <w:rsid w:val="00F600C1"/>
    <w:rsid w:val="00F63B95"/>
    <w:rsid w:val="00F65602"/>
    <w:rsid w:val="00F65D2B"/>
    <w:rsid w:val="00F668E7"/>
    <w:rsid w:val="00F7296A"/>
    <w:rsid w:val="00F84062"/>
    <w:rsid w:val="00F85D0C"/>
    <w:rsid w:val="00FA46A5"/>
    <w:rsid w:val="00FB5579"/>
    <w:rsid w:val="00FC6B09"/>
    <w:rsid w:val="00FC6EA2"/>
    <w:rsid w:val="00FD3E8D"/>
    <w:rsid w:val="00FD5D21"/>
    <w:rsid w:val="00FE47C9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conformatoprevio">
    <w:name w:val="HTML Preformatted"/>
    <w:basedOn w:val="Normal"/>
    <w:link w:val="HTMLconformatoprevioCar"/>
    <w:rsid w:val="00067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0675D8"/>
    <w:rPr>
      <w:rFonts w:ascii="Arial Unicode MS" w:eastAsia="Arial Unicode MS" w:hAnsi="Arial Unicode MS" w:cs="Arial Unicode MS"/>
    </w:rPr>
  </w:style>
  <w:style w:type="character" w:customStyle="1" w:styleId="EncabezadoCar">
    <w:name w:val="Encabezado Car"/>
    <w:basedOn w:val="Fuentedeprrafopredeter"/>
    <w:link w:val="Encabezado"/>
    <w:rsid w:val="00B310E1"/>
    <w:rPr>
      <w:sz w:val="24"/>
      <w:lang w:val="es-CO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00EE-F32E-437D-BC83-66E4E7C5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1360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39</cp:revision>
  <cp:lastPrinted>2012-03-07T21:23:00Z</cp:lastPrinted>
  <dcterms:created xsi:type="dcterms:W3CDTF">2012-03-07T20:16:00Z</dcterms:created>
  <dcterms:modified xsi:type="dcterms:W3CDTF">2012-07-03T18:24:00Z</dcterms:modified>
</cp:coreProperties>
</file>